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E4" w:rsidRDefault="00CB44DD" w:rsidP="00EC04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2</w:t>
      </w:r>
      <w:r w:rsidRPr="00CB44DD">
        <w:rPr>
          <w:rFonts w:ascii="Calibri" w:hAnsi="Calibri" w:cs="Calibri"/>
          <w:b/>
          <w:bCs/>
          <w:color w:val="000000"/>
          <w:sz w:val="28"/>
          <w:szCs w:val="28"/>
          <w:vertAlign w:val="superscript"/>
        </w:rPr>
        <w:t>nd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0F14E4">
        <w:rPr>
          <w:rFonts w:ascii="Calibri" w:hAnsi="Calibri" w:cs="Calibri"/>
          <w:b/>
          <w:bCs/>
          <w:color w:val="000000"/>
          <w:sz w:val="28"/>
          <w:szCs w:val="28"/>
        </w:rPr>
        <w:t>year (</w:t>
      </w:r>
      <w:proofErr w:type="gramStart"/>
      <w:r>
        <w:rPr>
          <w:rFonts w:ascii="Calibri" w:hAnsi="Calibri" w:cs="Calibri"/>
          <w:b/>
          <w:bCs/>
          <w:color w:val="000000"/>
          <w:sz w:val="28"/>
          <w:szCs w:val="28"/>
        </w:rPr>
        <w:t>Junior</w:t>
      </w:r>
      <w:proofErr w:type="gramEnd"/>
      <w:r w:rsidR="000F14E4">
        <w:rPr>
          <w:rFonts w:ascii="Calibri" w:hAnsi="Calibri" w:cs="Calibri"/>
          <w:b/>
          <w:bCs/>
          <w:color w:val="000000"/>
          <w:sz w:val="28"/>
          <w:szCs w:val="28"/>
        </w:rPr>
        <w:t>) Bi-Weekly</w:t>
      </w:r>
      <w:r w:rsidR="00EC0478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EC0478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GOAL SHEET</w:t>
      </w:r>
    </w:p>
    <w:p w:rsidR="00EC0478" w:rsidRDefault="000F14E4" w:rsidP="000F14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Name: ______________________________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 w:rsidR="00EC0478">
        <w:rPr>
          <w:rFonts w:ascii="Calibri" w:hAnsi="Calibri" w:cs="Calibri"/>
          <w:b/>
          <w:bCs/>
          <w:color w:val="000000"/>
          <w:sz w:val="28"/>
          <w:szCs w:val="28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Qtr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#: ___________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 w:rsidR="00EC0478"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 w:rsidR="00EC0478"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 w:rsidR="00271EFE">
        <w:rPr>
          <w:rFonts w:ascii="Calibri" w:hAnsi="Calibri" w:cs="Calibri"/>
          <w:b/>
          <w:bCs/>
          <w:color w:val="000000"/>
          <w:sz w:val="28"/>
          <w:szCs w:val="28"/>
        </w:rPr>
        <w:t xml:space="preserve">Bi-Weekly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Meeting </w:t>
      </w:r>
    </w:p>
    <w:p w:rsidR="00EC0478" w:rsidRDefault="00EC0478" w:rsidP="000F14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0F14E4" w:rsidRDefault="000F14E4" w:rsidP="000F14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Date: __________________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 w:rsidR="00EC0478"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 w:rsidR="00EC0478"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 w:rsidR="00EC0478"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 w:rsidR="00EC0478"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 w:rsidR="00EC0478"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>Next Meeting Date: _______________________</w:t>
      </w:r>
    </w:p>
    <w:p w:rsidR="00EC0478" w:rsidRDefault="00EC0478">
      <w:pPr>
        <w:rPr>
          <w:rFonts w:ascii="Calibri" w:hAnsi="Calibri" w:cs="Calibri"/>
          <w:color w:val="000000"/>
          <w:sz w:val="25"/>
          <w:szCs w:val="25"/>
        </w:rPr>
      </w:pPr>
    </w:p>
    <w:tbl>
      <w:tblPr>
        <w:tblStyle w:val="TableGrid"/>
        <w:tblW w:w="14580" w:type="dxa"/>
        <w:tblInd w:w="-522" w:type="dxa"/>
        <w:tblLook w:val="00A0" w:firstRow="1" w:lastRow="0" w:firstColumn="1" w:lastColumn="0" w:noHBand="0" w:noVBand="0"/>
      </w:tblPr>
      <w:tblGrid>
        <w:gridCol w:w="11700"/>
        <w:gridCol w:w="2880"/>
      </w:tblGrid>
      <w:tr w:rsidR="00EC0478">
        <w:tc>
          <w:tcPr>
            <w:tcW w:w="11700" w:type="dxa"/>
          </w:tcPr>
          <w:p w:rsidR="00EC0478" w:rsidRPr="00EC0478" w:rsidRDefault="00CB44DD" w:rsidP="00CB44DD">
            <w:pPr>
              <w:rPr>
                <w:rFonts w:ascii="Gill Sans Ultra Bold" w:hAnsi="Gill Sans Ultra Bold"/>
                <w:sz w:val="48"/>
              </w:rPr>
            </w:pPr>
            <w:r>
              <w:rPr>
                <w:rFonts w:ascii="Gill Sans Ultra Bold" w:hAnsi="Gill Sans Ultra Bold"/>
                <w:sz w:val="48"/>
              </w:rPr>
              <w:t>2</w:t>
            </w:r>
            <w:r w:rsidRPr="00CB44DD">
              <w:rPr>
                <w:rFonts w:ascii="Gill Sans Ultra Bold" w:hAnsi="Gill Sans Ultra Bold"/>
                <w:sz w:val="48"/>
                <w:vertAlign w:val="superscript"/>
              </w:rPr>
              <w:t>nd</w:t>
            </w:r>
            <w:r>
              <w:rPr>
                <w:rFonts w:ascii="Gill Sans Ultra Bold" w:hAnsi="Gill Sans Ultra Bold"/>
                <w:sz w:val="48"/>
              </w:rPr>
              <w:t xml:space="preserve"> </w:t>
            </w:r>
            <w:r w:rsidR="00EC0478" w:rsidRPr="00EC0478">
              <w:rPr>
                <w:rFonts w:ascii="Gill Sans Ultra Bold" w:hAnsi="Gill Sans Ultra Bold"/>
                <w:sz w:val="48"/>
              </w:rPr>
              <w:t>Year (</w:t>
            </w:r>
            <w:r>
              <w:rPr>
                <w:rFonts w:ascii="Gill Sans Ultra Bold" w:hAnsi="Gill Sans Ultra Bold"/>
                <w:sz w:val="48"/>
              </w:rPr>
              <w:t>Junior</w:t>
            </w:r>
            <w:r w:rsidR="00EC0478" w:rsidRPr="00EC0478">
              <w:rPr>
                <w:rFonts w:ascii="Gill Sans Ultra Bold" w:hAnsi="Gill Sans Ultra Bold"/>
                <w:sz w:val="48"/>
              </w:rPr>
              <w:t>) GOAL</w:t>
            </w:r>
            <w:r w:rsidR="00CC4211">
              <w:rPr>
                <w:rFonts w:ascii="Gill Sans Ultra Bold" w:hAnsi="Gill Sans Ultra Bold"/>
                <w:sz w:val="48"/>
              </w:rPr>
              <w:t xml:space="preserve"> SHEET</w:t>
            </w:r>
          </w:p>
        </w:tc>
        <w:tc>
          <w:tcPr>
            <w:tcW w:w="2880" w:type="dxa"/>
          </w:tcPr>
          <w:p w:rsidR="00EC0478" w:rsidRPr="00EC0478" w:rsidRDefault="00EC0478" w:rsidP="00EC0478">
            <w:pPr>
              <w:jc w:val="center"/>
              <w:rPr>
                <w:sz w:val="32"/>
              </w:rPr>
            </w:pPr>
            <w:r w:rsidRPr="00EC0478">
              <w:rPr>
                <w:sz w:val="32"/>
              </w:rPr>
              <w:t>EVIDENCE</w:t>
            </w:r>
          </w:p>
        </w:tc>
      </w:tr>
      <w:tr w:rsidR="00EC0478">
        <w:tc>
          <w:tcPr>
            <w:tcW w:w="11700" w:type="dxa"/>
          </w:tcPr>
          <w:p w:rsidR="00EC0478" w:rsidRPr="00EC0478" w:rsidRDefault="00EC0478" w:rsidP="00EC0478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EC0478">
              <w:rPr>
                <w:rFonts w:ascii="Calibri" w:hAnsi="Calibri" w:cs="Calibri"/>
                <w:color w:val="000000"/>
                <w:sz w:val="25"/>
                <w:szCs w:val="25"/>
              </w:rPr>
              <w:t>Be in class on time and STAY ON TASK for the duration of the class</w:t>
            </w:r>
          </w:p>
          <w:p w:rsidR="00EC0478" w:rsidRDefault="00EC0478" w:rsidP="00EC0478">
            <w:pPr>
              <w:pStyle w:val="ListParagraph"/>
            </w:pPr>
          </w:p>
        </w:tc>
        <w:tc>
          <w:tcPr>
            <w:tcW w:w="2880" w:type="dxa"/>
          </w:tcPr>
          <w:p w:rsidR="00EC0478" w:rsidRDefault="00EC0478"/>
        </w:tc>
        <w:bookmarkStart w:id="0" w:name="_GoBack"/>
        <w:bookmarkEnd w:id="0"/>
      </w:tr>
      <w:tr w:rsidR="00EC0478">
        <w:tc>
          <w:tcPr>
            <w:tcW w:w="11700" w:type="dxa"/>
          </w:tcPr>
          <w:p w:rsidR="00EC0478" w:rsidRDefault="00EC0478">
            <w:r>
              <w:t xml:space="preserve">2) </w:t>
            </w:r>
            <w:r>
              <w:rPr>
                <w:rFonts w:ascii="Calibri" w:hAnsi="Calibri" w:cs="Calibri"/>
                <w:color w:val="000000"/>
                <w:sz w:val="25"/>
                <w:szCs w:val="25"/>
              </w:rPr>
              <w:t>Make progress in finding information about a possible mentor and/or 2b) Communicate with potential mentors or current mentor</w:t>
            </w:r>
          </w:p>
        </w:tc>
        <w:tc>
          <w:tcPr>
            <w:tcW w:w="2880" w:type="dxa"/>
          </w:tcPr>
          <w:p w:rsidR="00EC0478" w:rsidRDefault="00EC0478"/>
        </w:tc>
      </w:tr>
      <w:tr w:rsidR="00EC0478">
        <w:tc>
          <w:tcPr>
            <w:tcW w:w="11700" w:type="dxa"/>
          </w:tcPr>
          <w:p w:rsidR="002B426B" w:rsidRDefault="002B426B" w:rsidP="002B42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>
              <w:t xml:space="preserve">3) </w:t>
            </w:r>
            <w:r>
              <w:rPr>
                <w:rFonts w:ascii="Calibri" w:hAnsi="Calibri" w:cs="Calibri"/>
                <w:color w:val="000000"/>
                <w:sz w:val="25"/>
                <w:szCs w:val="25"/>
              </w:rPr>
              <w:t>Contact your student mentee (if you have one) and ask if they need you to help with:</w:t>
            </w:r>
          </w:p>
          <w:p w:rsidR="00EC0478" w:rsidRDefault="002B426B" w:rsidP="00EC04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You must print out any emails and/or write up a short summary of what you worked on with them</w:t>
            </w:r>
          </w:p>
          <w:p w:rsidR="00EC0478" w:rsidRDefault="00EC0478"/>
        </w:tc>
        <w:tc>
          <w:tcPr>
            <w:tcW w:w="2880" w:type="dxa"/>
          </w:tcPr>
          <w:p w:rsidR="00EC0478" w:rsidRDefault="00EC0478"/>
        </w:tc>
      </w:tr>
      <w:tr w:rsidR="00EC0478">
        <w:tc>
          <w:tcPr>
            <w:tcW w:w="11700" w:type="dxa"/>
          </w:tcPr>
          <w:p w:rsidR="00EC0478" w:rsidRDefault="00EC0478">
            <w:pPr>
              <w:rPr>
                <w:rFonts w:ascii="Calibri" w:hAnsi="Calibri" w:cs="Calibri"/>
                <w:color w:val="000000"/>
                <w:sz w:val="25"/>
                <w:szCs w:val="25"/>
              </w:rPr>
            </w:pPr>
            <w:r>
              <w:t xml:space="preserve">4) </w:t>
            </w:r>
            <w:r>
              <w:rPr>
                <w:rFonts w:ascii="Calibri" w:hAnsi="Calibri" w:cs="Calibri"/>
                <w:color w:val="000000"/>
                <w:sz w:val="25"/>
                <w:szCs w:val="25"/>
              </w:rPr>
              <w:t>Organize and update binder</w:t>
            </w:r>
          </w:p>
          <w:p w:rsidR="00EC0478" w:rsidRDefault="00EC0478"/>
        </w:tc>
        <w:tc>
          <w:tcPr>
            <w:tcW w:w="2880" w:type="dxa"/>
          </w:tcPr>
          <w:p w:rsidR="00EC0478" w:rsidRDefault="00EC0478"/>
        </w:tc>
      </w:tr>
      <w:tr w:rsidR="00EC0478">
        <w:tc>
          <w:tcPr>
            <w:tcW w:w="11700" w:type="dxa"/>
          </w:tcPr>
          <w:p w:rsidR="00EC0478" w:rsidRDefault="00EC0478">
            <w:r>
              <w:t xml:space="preserve">5) </w:t>
            </w:r>
            <w:r>
              <w:rPr>
                <w:rFonts w:ascii="Calibri" w:hAnsi="Calibri" w:cs="Calibri"/>
                <w:color w:val="000000"/>
                <w:sz w:val="25"/>
                <w:szCs w:val="25"/>
              </w:rPr>
              <w:t>Work on research related activities and catalog the time, NEATLY and DESCRIPTIVELY in your Science Research Lab Notebook with the total amount of time</w:t>
            </w:r>
          </w:p>
        </w:tc>
        <w:tc>
          <w:tcPr>
            <w:tcW w:w="2880" w:type="dxa"/>
          </w:tcPr>
          <w:p w:rsidR="00EC0478" w:rsidRDefault="00EC0478"/>
        </w:tc>
      </w:tr>
      <w:tr w:rsidR="00EC0478">
        <w:tc>
          <w:tcPr>
            <w:tcW w:w="11700" w:type="dxa"/>
          </w:tcPr>
          <w:p w:rsidR="000E5D75" w:rsidRDefault="00EC0478" w:rsidP="00EC04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>
              <w:t xml:space="preserve">6) </w:t>
            </w:r>
            <w:r>
              <w:rPr>
                <w:rFonts w:ascii="Calibri" w:hAnsi="Calibri" w:cs="Calibri"/>
                <w:color w:val="000000"/>
                <w:sz w:val="25"/>
                <w:szCs w:val="25"/>
              </w:rPr>
              <w:t xml:space="preserve">Read _______ general articles (no less than 2 pages long) and/or _____ videos/media and/or </w:t>
            </w:r>
          </w:p>
          <w:p w:rsidR="00EC0478" w:rsidRDefault="000E5D75" w:rsidP="00EC04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hAnsi="Calibri" w:cs="Calibri"/>
                <w:color w:val="000000"/>
                <w:sz w:val="25"/>
                <w:szCs w:val="25"/>
              </w:rPr>
              <w:t xml:space="preserve">           </w:t>
            </w:r>
            <w:r w:rsidR="00EC0478">
              <w:rPr>
                <w:rFonts w:ascii="Calibri" w:hAnsi="Calibri" w:cs="Calibri"/>
                <w:color w:val="000000"/>
                <w:sz w:val="25"/>
                <w:szCs w:val="25"/>
              </w:rPr>
              <w:t>read _______ journal articles (no less than 5 pages long)</w:t>
            </w:r>
          </w:p>
          <w:p w:rsidR="00EC0478" w:rsidRPr="00EC0478" w:rsidRDefault="00EC0478" w:rsidP="00AD73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08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* Print and highlight article, take bulleted notes, list and define vocabulary (at least 6) and write questions that you would ask the author and write a 2-3 sentence Easy To Understand summary of each article/media, etc. Be prepared to fully explain the information in the article/media, etc. You should be able to answer questions about any part of article/media, etc.</w:t>
            </w:r>
          </w:p>
        </w:tc>
        <w:tc>
          <w:tcPr>
            <w:tcW w:w="2880" w:type="dxa"/>
          </w:tcPr>
          <w:p w:rsidR="00EC0478" w:rsidRDefault="00EC0478"/>
        </w:tc>
      </w:tr>
      <w:tr w:rsidR="00EC0478">
        <w:tc>
          <w:tcPr>
            <w:tcW w:w="11700" w:type="dxa"/>
          </w:tcPr>
          <w:p w:rsidR="00EC0478" w:rsidRDefault="00EC0478">
            <w:r>
              <w:t>7)</w:t>
            </w:r>
          </w:p>
          <w:p w:rsidR="00CC4211" w:rsidRDefault="00CC4211"/>
          <w:p w:rsidR="00EC0478" w:rsidRDefault="00EC0478"/>
        </w:tc>
        <w:tc>
          <w:tcPr>
            <w:tcW w:w="2880" w:type="dxa"/>
          </w:tcPr>
          <w:p w:rsidR="00EC0478" w:rsidRDefault="00EC0478"/>
        </w:tc>
      </w:tr>
      <w:tr w:rsidR="00EC0478">
        <w:tc>
          <w:tcPr>
            <w:tcW w:w="11700" w:type="dxa"/>
          </w:tcPr>
          <w:p w:rsidR="00EC0478" w:rsidRDefault="00EC0478">
            <w:r>
              <w:t>8)</w:t>
            </w:r>
          </w:p>
          <w:p w:rsidR="00EC0478" w:rsidRDefault="00EC0478"/>
        </w:tc>
        <w:tc>
          <w:tcPr>
            <w:tcW w:w="2880" w:type="dxa"/>
          </w:tcPr>
          <w:p w:rsidR="00EC0478" w:rsidRDefault="00EC0478"/>
        </w:tc>
      </w:tr>
      <w:tr w:rsidR="00EC0478">
        <w:tc>
          <w:tcPr>
            <w:tcW w:w="11700" w:type="dxa"/>
          </w:tcPr>
          <w:p w:rsidR="00EC0478" w:rsidRDefault="00EC0478">
            <w:r>
              <w:t>9)</w:t>
            </w:r>
          </w:p>
          <w:p w:rsidR="00EC0478" w:rsidRDefault="00EC0478"/>
        </w:tc>
        <w:tc>
          <w:tcPr>
            <w:tcW w:w="2880" w:type="dxa"/>
          </w:tcPr>
          <w:p w:rsidR="00EC0478" w:rsidRDefault="00EC0478"/>
        </w:tc>
      </w:tr>
      <w:tr w:rsidR="00EC0478">
        <w:tc>
          <w:tcPr>
            <w:tcW w:w="11700" w:type="dxa"/>
          </w:tcPr>
          <w:p w:rsidR="00EC0478" w:rsidRDefault="00EC0478">
            <w:r>
              <w:t>10)</w:t>
            </w:r>
          </w:p>
          <w:p w:rsidR="00EC0478" w:rsidRDefault="00EC0478"/>
        </w:tc>
        <w:tc>
          <w:tcPr>
            <w:tcW w:w="2880" w:type="dxa"/>
          </w:tcPr>
          <w:p w:rsidR="00EC0478" w:rsidRDefault="00EC0478"/>
        </w:tc>
      </w:tr>
    </w:tbl>
    <w:p w:rsidR="000F14E4" w:rsidRDefault="000F14E4" w:rsidP="00297E92"/>
    <w:sectPr w:rsidR="000F14E4" w:rsidSect="00EC0478">
      <w:pgSz w:w="15840" w:h="12240" w:orient="landscape"/>
      <w:pgMar w:top="180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45AD5"/>
    <w:multiLevelType w:val="hybridMultilevel"/>
    <w:tmpl w:val="A63E02D0"/>
    <w:lvl w:ilvl="0" w:tplc="3CECB7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54F3F"/>
    <w:multiLevelType w:val="hybridMultilevel"/>
    <w:tmpl w:val="AFF62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E4"/>
    <w:rsid w:val="000E5D75"/>
    <w:rsid w:val="000F14E4"/>
    <w:rsid w:val="00271EFE"/>
    <w:rsid w:val="00297E92"/>
    <w:rsid w:val="002B426B"/>
    <w:rsid w:val="0053599E"/>
    <w:rsid w:val="00A069E8"/>
    <w:rsid w:val="00AD73DD"/>
    <w:rsid w:val="00CB44DD"/>
    <w:rsid w:val="00CC4211"/>
    <w:rsid w:val="00EC04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4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C0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E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4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C0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E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Putnam Valley High School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Zupan</dc:creator>
  <cp:keywords/>
  <cp:lastModifiedBy>Gillian Rinaldo</cp:lastModifiedBy>
  <cp:revision>4</cp:revision>
  <cp:lastPrinted>2017-07-09T20:21:00Z</cp:lastPrinted>
  <dcterms:created xsi:type="dcterms:W3CDTF">2017-07-09T20:22:00Z</dcterms:created>
  <dcterms:modified xsi:type="dcterms:W3CDTF">2018-09-17T14:50:00Z</dcterms:modified>
</cp:coreProperties>
</file>