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409" w:rsidRDefault="00EF60E1">
      <w:pPr>
        <w:widowControl w:val="0"/>
      </w:pPr>
      <w:bookmarkStart w:id="0" w:name="_GoBack"/>
      <w:bookmarkEnd w:id="0"/>
      <w:r>
        <w:t xml:space="preserve">Read pages 1-4 in the packet </w:t>
      </w:r>
      <w:r>
        <w:rPr>
          <w:i/>
        </w:rPr>
        <w:t>Reading Primary Literature</w:t>
      </w:r>
      <w:r>
        <w:t xml:space="preserve"> to answer these questions.</w:t>
      </w:r>
    </w:p>
    <w:p w:rsidR="00371409" w:rsidRDefault="00371409">
      <w:pPr>
        <w:widowControl w:val="0"/>
      </w:pPr>
    </w:p>
    <w:p w:rsidR="00371409" w:rsidRDefault="00EF60E1">
      <w:pPr>
        <w:widowControl w:val="0"/>
      </w:pPr>
      <w:proofErr w:type="gramStart"/>
      <w:r>
        <w:t>1.What</w:t>
      </w:r>
      <w:proofErr w:type="gramEnd"/>
      <w:r>
        <w:t xml:space="preserve"> are primary research articles?</w:t>
      </w:r>
    </w:p>
    <w:p w:rsidR="00371409" w:rsidRDefault="00EF60E1">
      <w:pPr>
        <w:widowControl w:val="0"/>
      </w:pPr>
      <w:r>
        <w:t>2. What is the difference between primary research articles and secondary sources?</w:t>
      </w:r>
    </w:p>
    <w:p w:rsidR="00371409" w:rsidRDefault="00EF60E1">
      <w:pPr>
        <w:widowControl w:val="0"/>
      </w:pPr>
      <w:r>
        <w:t>3. Give examples of some common secondary sources</w:t>
      </w:r>
    </w:p>
    <w:p w:rsidR="00371409" w:rsidRDefault="00EF60E1">
      <w:pPr>
        <w:widowControl w:val="0"/>
      </w:pPr>
      <w:r>
        <w:t>4. Who writes primary papers?</w:t>
      </w:r>
    </w:p>
    <w:p w:rsidR="00371409" w:rsidRDefault="00EF60E1">
      <w:pPr>
        <w:widowControl w:val="0"/>
      </w:pPr>
      <w:r>
        <w:t>5. Who writes secondary reports?</w:t>
      </w:r>
    </w:p>
    <w:p w:rsidR="00371409" w:rsidRDefault="00EF60E1">
      <w:pPr>
        <w:widowControl w:val="0"/>
      </w:pPr>
      <w:r>
        <w:t>6. What is the difference between a science textbook and a primary research article?</w:t>
      </w:r>
    </w:p>
    <w:p w:rsidR="00371409" w:rsidRDefault="00EF60E1">
      <w:pPr>
        <w:widowControl w:val="0"/>
      </w:pPr>
      <w:r>
        <w:t>7. Give three reasons to read primary research articles</w:t>
      </w:r>
    </w:p>
    <w:p w:rsidR="00371409" w:rsidRDefault="00EF60E1">
      <w:pPr>
        <w:widowControl w:val="0"/>
      </w:pPr>
      <w:r>
        <w:t xml:space="preserve">8. Where can primary research articles </w:t>
      </w:r>
      <w:proofErr w:type="gramStart"/>
      <w:r>
        <w:t>be</w:t>
      </w:r>
      <w:proofErr w:type="gramEnd"/>
      <w:r>
        <w:t xml:space="preserve"> found?</w:t>
      </w:r>
    </w:p>
    <w:p w:rsidR="00371409" w:rsidRDefault="00EF60E1">
      <w:pPr>
        <w:widowControl w:val="0"/>
      </w:pPr>
      <w:r>
        <w:t xml:space="preserve">9. </w:t>
      </w:r>
      <w:r>
        <w:t>Are all journal articles free?</w:t>
      </w:r>
    </w:p>
    <w:p w:rsidR="00371409" w:rsidRDefault="00EF60E1">
      <w:pPr>
        <w:widowControl w:val="0"/>
      </w:pPr>
      <w:r>
        <w:t>10. Give the names of some of the best-known journals in biology</w:t>
      </w:r>
    </w:p>
    <w:p w:rsidR="00371409" w:rsidRDefault="00EF60E1">
      <w:pPr>
        <w:widowControl w:val="0"/>
      </w:pPr>
      <w:r>
        <w:t>11. What does “open access” mean?</w:t>
      </w:r>
    </w:p>
    <w:p w:rsidR="00371409" w:rsidRDefault="00EF60E1">
      <w:pPr>
        <w:widowControl w:val="0"/>
      </w:pPr>
      <w:r>
        <w:t>12. What is the difference between a PDF and a Full Text version of an article?</w:t>
      </w:r>
    </w:p>
    <w:p w:rsidR="00371409" w:rsidRDefault="00371409">
      <w:pPr>
        <w:widowControl w:val="0"/>
      </w:pPr>
    </w:p>
    <w:sectPr w:rsidR="00371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71409"/>
    <w:rsid w:val="00371409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Primary Literature Pages 1-4.docx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Primary Literature Pages 1-4.docx</dc:title>
  <dc:creator>Gavin</dc:creator>
  <cp:lastModifiedBy>Gavin</cp:lastModifiedBy>
  <cp:revision>2</cp:revision>
  <dcterms:created xsi:type="dcterms:W3CDTF">2014-02-16T21:16:00Z</dcterms:created>
  <dcterms:modified xsi:type="dcterms:W3CDTF">2014-02-16T21:16:00Z</dcterms:modified>
</cp:coreProperties>
</file>