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32" w:rsidRDefault="00383CC5" w:rsidP="00383CC5">
      <w:pPr>
        <w:jc w:val="center"/>
      </w:pPr>
      <w:r>
        <w:t>Human Subject Research Approval Process and Form</w:t>
      </w:r>
    </w:p>
    <w:p w:rsidR="00383CC5" w:rsidRDefault="00383CC5" w:rsidP="00383CC5">
      <w:pPr>
        <w:jc w:val="center"/>
      </w:pPr>
    </w:p>
    <w:p w:rsidR="00383CC5" w:rsidRDefault="00383CC5" w:rsidP="00383CC5">
      <w:pPr>
        <w:jc w:val="center"/>
        <w:rPr>
          <w:b w:val="0"/>
        </w:rPr>
      </w:pPr>
      <w:r>
        <w:rPr>
          <w:b w:val="0"/>
        </w:rPr>
        <w:t>Process</w:t>
      </w:r>
    </w:p>
    <w:p w:rsidR="00383CC5" w:rsidRDefault="00383CC5" w:rsidP="00383CC5">
      <w:pPr>
        <w:jc w:val="center"/>
        <w:rPr>
          <w:b w:val="0"/>
        </w:rPr>
      </w:pPr>
    </w:p>
    <w:p w:rsidR="00383CC5" w:rsidRDefault="00383CC5" w:rsidP="00383CC5">
      <w:pPr>
        <w:rPr>
          <w:b w:val="0"/>
        </w:rPr>
      </w:pPr>
      <w:r>
        <w:rPr>
          <w:b w:val="0"/>
        </w:rPr>
        <w:t xml:space="preserve">Persons interested in pursuing any </w:t>
      </w:r>
      <w:r w:rsidR="002547BD">
        <w:rPr>
          <w:b w:val="0"/>
        </w:rPr>
        <w:t xml:space="preserve">research </w:t>
      </w:r>
      <w:r>
        <w:rPr>
          <w:b w:val="0"/>
        </w:rPr>
        <w:t xml:space="preserve">within the PCSD </w:t>
      </w:r>
      <w:r w:rsidR="002547BD">
        <w:rPr>
          <w:b w:val="0"/>
        </w:rPr>
        <w:t>with the involvement of</w:t>
      </w:r>
      <w:r>
        <w:rPr>
          <w:b w:val="0"/>
        </w:rPr>
        <w:t xml:space="preserve"> human subjects must complete this form and earn approval from the Superintendent or his designee.  Once approved, the researcher may approach program administrators and seek their approval for the project to go forward.  The District approval does not guarantee that the research will go forward.  Building and program administrators may not be able to host the research project due to a variety of constraints; however, the District approval is required as a necessary first step.</w:t>
      </w:r>
    </w:p>
    <w:p w:rsidR="00974924" w:rsidRDefault="00974924" w:rsidP="00383CC5">
      <w:pPr>
        <w:pBdr>
          <w:bottom w:val="single" w:sz="12" w:space="1" w:color="auto"/>
        </w:pBdr>
        <w:rPr>
          <w:b w:val="0"/>
        </w:rPr>
      </w:pPr>
    </w:p>
    <w:p w:rsidR="00974924" w:rsidRDefault="00974924" w:rsidP="00974924">
      <w:pPr>
        <w:jc w:val="center"/>
        <w:rPr>
          <w:b w:val="0"/>
        </w:rPr>
      </w:pPr>
      <w:r>
        <w:rPr>
          <w:b w:val="0"/>
        </w:rPr>
        <w:t>Approval Status</w:t>
      </w:r>
    </w:p>
    <w:p w:rsidR="00974924" w:rsidRDefault="00974924" w:rsidP="00383CC5">
      <w:pPr>
        <w:rPr>
          <w:b w:val="0"/>
        </w:rPr>
      </w:pPr>
      <w:r>
        <w:rPr>
          <w:b w:val="0"/>
        </w:rPr>
        <w:t>The study:</w:t>
      </w:r>
    </w:p>
    <w:p w:rsidR="00974924" w:rsidRDefault="00974924" w:rsidP="00383CC5">
      <w:pPr>
        <w:rPr>
          <w:b w:val="0"/>
        </w:rPr>
      </w:pPr>
    </w:p>
    <w:p w:rsidR="00974924" w:rsidRDefault="00974924" w:rsidP="00383CC5">
      <w:pPr>
        <w:rPr>
          <w:b w:val="0"/>
        </w:rPr>
      </w:pPr>
      <w:r>
        <w:rPr>
          <w:b w:val="0"/>
        </w:rPr>
        <w:t>Was reviewed by:</w:t>
      </w:r>
    </w:p>
    <w:p w:rsidR="00974924" w:rsidRDefault="00974924" w:rsidP="00383CC5">
      <w:pPr>
        <w:rPr>
          <w:b w:val="0"/>
        </w:rPr>
      </w:pPr>
    </w:p>
    <w:p w:rsidR="00974924" w:rsidRDefault="00974924" w:rsidP="00383CC5">
      <w:pPr>
        <w:rPr>
          <w:b w:val="0"/>
        </w:rPr>
      </w:pPr>
      <w:r>
        <w:rPr>
          <w:b w:val="0"/>
        </w:rPr>
        <w:t>___is approved</w:t>
      </w:r>
    </w:p>
    <w:p w:rsidR="00974924" w:rsidRDefault="00974924" w:rsidP="00383CC5">
      <w:pPr>
        <w:rPr>
          <w:b w:val="0"/>
        </w:rPr>
      </w:pPr>
    </w:p>
    <w:p w:rsidR="00974924" w:rsidRDefault="00974924" w:rsidP="00383CC5">
      <w:pPr>
        <w:rPr>
          <w:b w:val="0"/>
        </w:rPr>
      </w:pPr>
      <w:r>
        <w:rPr>
          <w:b w:val="0"/>
        </w:rPr>
        <w:t>___is not approved</w:t>
      </w:r>
    </w:p>
    <w:p w:rsidR="00974924" w:rsidRDefault="00974924" w:rsidP="00383CC5">
      <w:pPr>
        <w:rPr>
          <w:b w:val="0"/>
        </w:rPr>
      </w:pPr>
    </w:p>
    <w:p w:rsidR="00974924" w:rsidRDefault="00974924" w:rsidP="00383CC5">
      <w:pPr>
        <w:rPr>
          <w:b w:val="0"/>
        </w:rPr>
      </w:pPr>
      <w:bookmarkStart w:id="0" w:name="_GoBack"/>
      <w:bookmarkEnd w:id="0"/>
      <w:r>
        <w:rPr>
          <w:b w:val="0"/>
        </w:rPr>
        <w:t>Superintendent of Schools or designee:</w:t>
      </w:r>
    </w:p>
    <w:p w:rsidR="00974924" w:rsidRDefault="00974924" w:rsidP="00383CC5">
      <w:pPr>
        <w:rPr>
          <w:b w:val="0"/>
        </w:rPr>
      </w:pPr>
    </w:p>
    <w:p w:rsidR="00974924" w:rsidRDefault="00974924" w:rsidP="00383CC5">
      <w:pPr>
        <w:rPr>
          <w:b w:val="0"/>
        </w:rPr>
      </w:pPr>
      <w:r>
        <w:rPr>
          <w:b w:val="0"/>
        </w:rPr>
        <w:t>Signature:</w:t>
      </w:r>
    </w:p>
    <w:p w:rsidR="00974924" w:rsidRDefault="00974924" w:rsidP="00383CC5">
      <w:pPr>
        <w:pBdr>
          <w:bottom w:val="single" w:sz="12" w:space="1" w:color="auto"/>
        </w:pBdr>
        <w:rPr>
          <w:b w:val="0"/>
        </w:rPr>
      </w:pPr>
    </w:p>
    <w:p w:rsidR="00383CC5" w:rsidRDefault="00383CC5" w:rsidP="00383CC5">
      <w:pPr>
        <w:rPr>
          <w:b w:val="0"/>
        </w:rPr>
      </w:pPr>
    </w:p>
    <w:p w:rsidR="009D3678" w:rsidRDefault="00383CC5" w:rsidP="00383CC5">
      <w:pPr>
        <w:rPr>
          <w:b w:val="0"/>
        </w:rPr>
      </w:pPr>
      <w:r>
        <w:rPr>
          <w:b w:val="0"/>
        </w:rPr>
        <w:t>Please complete the form below and return it to the Superintendent’s Office.</w:t>
      </w:r>
      <w:r w:rsidR="009D3678">
        <w:rPr>
          <w:b w:val="0"/>
        </w:rPr>
        <w:t xml:space="preserve"> </w:t>
      </w:r>
    </w:p>
    <w:p w:rsidR="00383CC5" w:rsidRDefault="009D3678" w:rsidP="00383CC5">
      <w:pPr>
        <w:rPr>
          <w:b w:val="0"/>
        </w:rPr>
      </w:pPr>
      <w:r>
        <w:rPr>
          <w:b w:val="0"/>
        </w:rPr>
        <w:t xml:space="preserve">515 </w:t>
      </w:r>
      <w:proofErr w:type="spellStart"/>
      <w:r>
        <w:rPr>
          <w:b w:val="0"/>
        </w:rPr>
        <w:t>Rte</w:t>
      </w:r>
      <w:proofErr w:type="spellEnd"/>
      <w:r>
        <w:rPr>
          <w:b w:val="0"/>
        </w:rPr>
        <w:t xml:space="preserve"> 22</w:t>
      </w:r>
    </w:p>
    <w:p w:rsidR="009D3678" w:rsidRDefault="009D3678" w:rsidP="00383CC5">
      <w:pPr>
        <w:rPr>
          <w:b w:val="0"/>
        </w:rPr>
      </w:pPr>
      <w:r>
        <w:rPr>
          <w:b w:val="0"/>
        </w:rPr>
        <w:t>Pawling, NY  12564</w:t>
      </w:r>
    </w:p>
    <w:p w:rsidR="00383CC5" w:rsidRDefault="00383CC5" w:rsidP="00383CC5">
      <w:pPr>
        <w:pBdr>
          <w:bottom w:val="single" w:sz="12" w:space="1" w:color="auto"/>
        </w:pBdr>
        <w:rPr>
          <w:b w:val="0"/>
        </w:rPr>
      </w:pPr>
    </w:p>
    <w:p w:rsidR="00383CC5" w:rsidRDefault="00383CC5" w:rsidP="00383CC5">
      <w:pPr>
        <w:jc w:val="center"/>
        <w:rPr>
          <w:b w:val="0"/>
        </w:rPr>
      </w:pPr>
      <w:r>
        <w:rPr>
          <w:b w:val="0"/>
        </w:rPr>
        <w:t>Basic Information</w:t>
      </w:r>
    </w:p>
    <w:p w:rsidR="00383CC5" w:rsidRDefault="00383CC5" w:rsidP="00383CC5">
      <w:pPr>
        <w:rPr>
          <w:b w:val="0"/>
        </w:rPr>
      </w:pPr>
      <w:r>
        <w:rPr>
          <w:b w:val="0"/>
        </w:rPr>
        <w:t xml:space="preserve">Title of </w:t>
      </w:r>
      <w:r w:rsidR="00974924">
        <w:rPr>
          <w:b w:val="0"/>
        </w:rPr>
        <w:t>study:</w:t>
      </w:r>
    </w:p>
    <w:p w:rsidR="002547BD" w:rsidRDefault="002547BD" w:rsidP="00383CC5">
      <w:pPr>
        <w:rPr>
          <w:b w:val="0"/>
        </w:rPr>
      </w:pPr>
      <w:r>
        <w:rPr>
          <w:b w:val="0"/>
        </w:rPr>
        <w:t>Proposed dates for research to begin:</w:t>
      </w:r>
    </w:p>
    <w:p w:rsidR="002547BD" w:rsidRDefault="002547BD" w:rsidP="00383CC5">
      <w:pPr>
        <w:rPr>
          <w:b w:val="0"/>
        </w:rPr>
      </w:pPr>
      <w:r>
        <w:rPr>
          <w:b w:val="0"/>
        </w:rPr>
        <w:t>Proposed date for research to conclude:</w:t>
      </w:r>
    </w:p>
    <w:p w:rsidR="00383CC5" w:rsidRDefault="00383CC5" w:rsidP="00383CC5">
      <w:pPr>
        <w:rPr>
          <w:b w:val="0"/>
        </w:rPr>
      </w:pPr>
      <w:r>
        <w:rPr>
          <w:b w:val="0"/>
        </w:rPr>
        <w:t>Principal researcher name:</w:t>
      </w:r>
    </w:p>
    <w:p w:rsidR="00383CC5" w:rsidRDefault="00383CC5" w:rsidP="00383CC5">
      <w:pPr>
        <w:rPr>
          <w:b w:val="0"/>
        </w:rPr>
      </w:pPr>
      <w:r>
        <w:rPr>
          <w:b w:val="0"/>
        </w:rPr>
        <w:t>Organizational affiliation of principal researcher:</w:t>
      </w:r>
    </w:p>
    <w:p w:rsidR="00383CC5" w:rsidRDefault="00383CC5" w:rsidP="00383CC5">
      <w:pPr>
        <w:rPr>
          <w:b w:val="0"/>
        </w:rPr>
      </w:pPr>
      <w:r>
        <w:rPr>
          <w:b w:val="0"/>
        </w:rPr>
        <w:t>Names of any additional researchers</w:t>
      </w:r>
      <w:r w:rsidR="00CF063E">
        <w:rPr>
          <w:b w:val="0"/>
        </w:rPr>
        <w:t xml:space="preserve"> and organizational affili</w:t>
      </w:r>
      <w:r>
        <w:rPr>
          <w:b w:val="0"/>
        </w:rPr>
        <w:t>ation:</w:t>
      </w:r>
    </w:p>
    <w:p w:rsidR="00383CC5" w:rsidRDefault="00383CC5" w:rsidP="00383CC5">
      <w:pPr>
        <w:rPr>
          <w:b w:val="0"/>
        </w:rPr>
      </w:pPr>
    </w:p>
    <w:p w:rsidR="00383CC5" w:rsidRDefault="00383CC5" w:rsidP="00383CC5">
      <w:pPr>
        <w:rPr>
          <w:b w:val="0"/>
        </w:rPr>
      </w:pPr>
    </w:p>
    <w:p w:rsidR="00CF063E" w:rsidRDefault="00CF063E" w:rsidP="00383CC5">
      <w:pPr>
        <w:rPr>
          <w:b w:val="0"/>
        </w:rPr>
      </w:pPr>
    </w:p>
    <w:p w:rsidR="00CF063E" w:rsidRDefault="00CF063E" w:rsidP="00383CC5">
      <w:pPr>
        <w:jc w:val="center"/>
        <w:rPr>
          <w:b w:val="0"/>
        </w:rPr>
      </w:pPr>
    </w:p>
    <w:p w:rsidR="00CF063E" w:rsidRDefault="00CF063E" w:rsidP="00383CC5">
      <w:pPr>
        <w:jc w:val="center"/>
        <w:rPr>
          <w:b w:val="0"/>
        </w:rPr>
      </w:pPr>
    </w:p>
    <w:p w:rsidR="00383CC5" w:rsidRDefault="00383CC5" w:rsidP="00383CC5">
      <w:pPr>
        <w:jc w:val="center"/>
        <w:rPr>
          <w:b w:val="0"/>
        </w:rPr>
      </w:pPr>
      <w:r>
        <w:rPr>
          <w:b w:val="0"/>
        </w:rPr>
        <w:t>Prior Approval</w:t>
      </w:r>
    </w:p>
    <w:p w:rsidR="00383CC5" w:rsidRDefault="00383CC5" w:rsidP="00383CC5">
      <w:pPr>
        <w:rPr>
          <w:b w:val="0"/>
        </w:rPr>
      </w:pPr>
      <w:r>
        <w:rPr>
          <w:b w:val="0"/>
        </w:rPr>
        <w:t>Your research has been approved through another organization’s Internal Review Board ___yes   ____no.  If yes, attach your approval.</w:t>
      </w:r>
    </w:p>
    <w:p w:rsidR="00383CC5" w:rsidRDefault="00383CC5" w:rsidP="00383CC5">
      <w:pPr>
        <w:jc w:val="center"/>
        <w:rPr>
          <w:b w:val="0"/>
        </w:rPr>
      </w:pPr>
    </w:p>
    <w:p w:rsidR="00383CC5" w:rsidRDefault="00383CC5" w:rsidP="00383CC5">
      <w:pPr>
        <w:jc w:val="center"/>
        <w:rPr>
          <w:b w:val="0"/>
        </w:rPr>
      </w:pPr>
    </w:p>
    <w:p w:rsidR="00383CC5" w:rsidRDefault="00383CC5" w:rsidP="00383CC5">
      <w:pPr>
        <w:jc w:val="center"/>
        <w:rPr>
          <w:b w:val="0"/>
        </w:rPr>
      </w:pPr>
      <w:r>
        <w:rPr>
          <w:b w:val="0"/>
        </w:rPr>
        <w:t>Research Rationale and Process</w:t>
      </w:r>
    </w:p>
    <w:p w:rsidR="00383CC5" w:rsidRDefault="00383CC5" w:rsidP="00383CC5">
      <w:pPr>
        <w:rPr>
          <w:b w:val="0"/>
        </w:rPr>
      </w:pPr>
      <w:r>
        <w:rPr>
          <w:b w:val="0"/>
        </w:rPr>
        <w:t>Please provide your research proposal, including an abstract, timeline, and methods</w:t>
      </w:r>
      <w:r w:rsidR="00974924">
        <w:rPr>
          <w:b w:val="0"/>
        </w:rPr>
        <w:t>.</w:t>
      </w:r>
    </w:p>
    <w:p w:rsidR="00974924" w:rsidRDefault="00974924" w:rsidP="00383CC5">
      <w:pPr>
        <w:rPr>
          <w:b w:val="0"/>
        </w:rPr>
      </w:pPr>
    </w:p>
    <w:p w:rsidR="00974924" w:rsidRDefault="00974924" w:rsidP="00974924">
      <w:pPr>
        <w:jc w:val="center"/>
        <w:rPr>
          <w:b w:val="0"/>
        </w:rPr>
      </w:pPr>
      <w:r>
        <w:rPr>
          <w:b w:val="0"/>
        </w:rPr>
        <w:t>Financial Interests and Conflicts of Interest</w:t>
      </w:r>
    </w:p>
    <w:p w:rsidR="00974924" w:rsidRDefault="00974924" w:rsidP="00CF063E">
      <w:pPr>
        <w:rPr>
          <w:b w:val="0"/>
        </w:rPr>
      </w:pPr>
      <w:r>
        <w:rPr>
          <w:b w:val="0"/>
        </w:rPr>
        <w:t>Please describe any potential financial interests in the research or conflicts of interest on the part of the researchers.</w:t>
      </w:r>
    </w:p>
    <w:p w:rsidR="00974924" w:rsidRDefault="00974924" w:rsidP="00383CC5">
      <w:pPr>
        <w:jc w:val="center"/>
        <w:rPr>
          <w:b w:val="0"/>
        </w:rPr>
      </w:pPr>
    </w:p>
    <w:p w:rsidR="00974924" w:rsidRDefault="00974924" w:rsidP="00383CC5">
      <w:pPr>
        <w:jc w:val="center"/>
        <w:rPr>
          <w:b w:val="0"/>
        </w:rPr>
      </w:pPr>
    </w:p>
    <w:p w:rsidR="00383CC5" w:rsidRDefault="00383CC5" w:rsidP="00383CC5">
      <w:pPr>
        <w:jc w:val="center"/>
        <w:rPr>
          <w:b w:val="0"/>
        </w:rPr>
      </w:pPr>
      <w:r>
        <w:rPr>
          <w:b w:val="0"/>
        </w:rPr>
        <w:t>Active Consent</w:t>
      </w:r>
    </w:p>
    <w:p w:rsidR="00974924" w:rsidRDefault="00383CC5" w:rsidP="00383CC5">
      <w:pPr>
        <w:rPr>
          <w:b w:val="0"/>
        </w:rPr>
      </w:pPr>
      <w:r>
        <w:rPr>
          <w:b w:val="0"/>
        </w:rPr>
        <w:t xml:space="preserve">Please attach the means by which you intend to attract subjects and how you will obtain active consent.  Attach the consent forms you will use and be sure those forms reference </w:t>
      </w:r>
      <w:r w:rsidR="00974924">
        <w:rPr>
          <w:b w:val="0"/>
        </w:rPr>
        <w:t>the following:</w:t>
      </w:r>
    </w:p>
    <w:p w:rsidR="00974924" w:rsidRDefault="00974924" w:rsidP="00383CC5">
      <w:pPr>
        <w:rPr>
          <w:b w:val="0"/>
        </w:rPr>
      </w:pPr>
      <w:r>
        <w:rPr>
          <w:b w:val="0"/>
        </w:rPr>
        <w:t>___purpose of study</w:t>
      </w:r>
    </w:p>
    <w:p w:rsidR="00974924" w:rsidRDefault="00974924" w:rsidP="00383CC5">
      <w:pPr>
        <w:rPr>
          <w:b w:val="0"/>
        </w:rPr>
      </w:pPr>
      <w:r>
        <w:rPr>
          <w:b w:val="0"/>
        </w:rPr>
        <w:t>___research protocol</w:t>
      </w:r>
    </w:p>
    <w:p w:rsidR="00383CC5" w:rsidRDefault="00974924" w:rsidP="00383CC5">
      <w:pPr>
        <w:rPr>
          <w:b w:val="0"/>
        </w:rPr>
      </w:pPr>
      <w:r>
        <w:rPr>
          <w:b w:val="0"/>
        </w:rPr>
        <w:t>___</w:t>
      </w:r>
      <w:r w:rsidR="00383CC5">
        <w:rPr>
          <w:b w:val="0"/>
        </w:rPr>
        <w:t>potential ha</w:t>
      </w:r>
      <w:r>
        <w:rPr>
          <w:b w:val="0"/>
        </w:rPr>
        <w:t>rm</w:t>
      </w:r>
    </w:p>
    <w:p w:rsidR="00974924" w:rsidRDefault="00974924" w:rsidP="00383CC5">
      <w:pPr>
        <w:rPr>
          <w:b w:val="0"/>
        </w:rPr>
      </w:pPr>
      <w:r>
        <w:rPr>
          <w:b w:val="0"/>
        </w:rPr>
        <w:t>___potential benefits</w:t>
      </w:r>
    </w:p>
    <w:p w:rsidR="00974924" w:rsidRDefault="00974924" w:rsidP="00383CC5">
      <w:pPr>
        <w:rPr>
          <w:b w:val="0"/>
        </w:rPr>
      </w:pPr>
      <w:r>
        <w:rPr>
          <w:b w:val="0"/>
        </w:rPr>
        <w:t>___data security, including how the data will be collected, how it will be stored, and its ultimate disposition</w:t>
      </w:r>
    </w:p>
    <w:p w:rsidR="00974924" w:rsidRDefault="00974924" w:rsidP="00383CC5">
      <w:pPr>
        <w:rPr>
          <w:b w:val="0"/>
        </w:rPr>
      </w:pPr>
      <w:r>
        <w:rPr>
          <w:b w:val="0"/>
        </w:rPr>
        <w:t xml:space="preserve">___any optional components, such as audio recording </w:t>
      </w:r>
    </w:p>
    <w:p w:rsidR="00383CC5" w:rsidRDefault="002547BD" w:rsidP="00383CC5">
      <w:pPr>
        <w:rPr>
          <w:b w:val="0"/>
        </w:rPr>
      </w:pPr>
      <w:r>
        <w:rPr>
          <w:b w:val="0"/>
        </w:rPr>
        <w:t>___means by which participants may obtain more information</w:t>
      </w:r>
    </w:p>
    <w:p w:rsidR="00383CC5" w:rsidRDefault="00383CC5" w:rsidP="00383CC5">
      <w:pPr>
        <w:rPr>
          <w:b w:val="0"/>
        </w:rPr>
      </w:pPr>
    </w:p>
    <w:p w:rsidR="00383CC5" w:rsidRPr="00383CC5" w:rsidRDefault="00383CC5" w:rsidP="00383CC5">
      <w:pPr>
        <w:rPr>
          <w:b w:val="0"/>
        </w:rPr>
      </w:pPr>
    </w:p>
    <w:p w:rsidR="00EE5D07" w:rsidRPr="00EE5D07" w:rsidRDefault="00EE5D07" w:rsidP="00EE5D07">
      <w:pPr>
        <w:pStyle w:val="ListParagraph"/>
        <w:ind w:left="1080"/>
        <w:rPr>
          <w:b w:val="0"/>
        </w:rPr>
      </w:pPr>
    </w:p>
    <w:sectPr w:rsidR="00EE5D07" w:rsidRPr="00EE5D07" w:rsidSect="00EE390B">
      <w:headerReference w:type="default" r:id="rId8"/>
      <w:footerReference w:type="even" r:id="rId9"/>
      <w:footerReference w:type="default" r:id="rId10"/>
      <w:pgSz w:w="12240" w:h="15840" w:code="1"/>
      <w:pgMar w:top="245" w:right="360" w:bottom="245" w:left="36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2F" w:rsidRDefault="0064752F">
      <w:r>
        <w:separator/>
      </w:r>
    </w:p>
  </w:endnote>
  <w:endnote w:type="continuationSeparator" w:id="0">
    <w:p w:rsidR="0064752F" w:rsidRDefault="0064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gasus">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852653"/>
      <w:docPartObj>
        <w:docPartGallery w:val="Page Numbers (Bottom of Page)"/>
        <w:docPartUnique/>
      </w:docPartObj>
    </w:sdtPr>
    <w:sdtContent>
      <w:sdt>
        <w:sdtPr>
          <w:id w:val="-1705238520"/>
          <w:docPartObj>
            <w:docPartGallery w:val="Page Numbers (Top of Page)"/>
            <w:docPartUnique/>
          </w:docPartObj>
        </w:sdtPr>
        <w:sdtContent>
          <w:p w:rsidR="004F21FB" w:rsidRDefault="004F21FB">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9D3678">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9D3678">
              <w:rPr>
                <w:bCs/>
                <w:noProof/>
              </w:rPr>
              <w:t>2</w:t>
            </w:r>
            <w:r>
              <w:rPr>
                <w:b w:val="0"/>
                <w:bCs/>
                <w:sz w:val="24"/>
                <w:szCs w:val="24"/>
              </w:rPr>
              <w:fldChar w:fldCharType="end"/>
            </w:r>
          </w:p>
        </w:sdtContent>
      </w:sdt>
    </w:sdtContent>
  </w:sdt>
  <w:p w:rsidR="004F21FB" w:rsidRDefault="004F2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74" w:rsidRDefault="00CE5674">
    <w:pPr>
      <w:pStyle w:val="Footer"/>
      <w:jc w:val="right"/>
    </w:pPr>
  </w:p>
  <w:p w:rsidR="0064752F" w:rsidRPr="00EE390B" w:rsidRDefault="0064752F" w:rsidP="009A3B7D">
    <w:pPr>
      <w:pStyle w:val="msoaddress"/>
      <w:widowControl w:val="0"/>
      <w:rPr>
        <w:rFonts w:ascii="Perpetua" w:hAnsi="Perpetua"/>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2F" w:rsidRDefault="0064752F">
      <w:r>
        <w:separator/>
      </w:r>
    </w:p>
  </w:footnote>
  <w:footnote w:type="continuationSeparator" w:id="0">
    <w:p w:rsidR="0064752F" w:rsidRDefault="00647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2F" w:rsidRPr="003C17A9" w:rsidRDefault="0064752F" w:rsidP="00520214">
    <w:pPr>
      <w:pStyle w:val="msoorganizationname2"/>
      <w:widowControl w:val="0"/>
      <w:jc w:val="center"/>
      <w:rPr>
        <w:rFonts w:ascii="Pegasus" w:hAnsi="Pegasus"/>
        <w:color w:val="auto"/>
        <w:sz w:val="34"/>
        <w:szCs w:val="34"/>
      </w:rPr>
    </w:pPr>
    <w:r>
      <w:rPr>
        <w:rFonts w:ascii="Perpetua" w:hAnsi="Perpetua"/>
        <w:noProof/>
        <w:sz w:val="28"/>
        <w:szCs w:val="28"/>
      </w:rPr>
      <w:drawing>
        <wp:anchor distT="0" distB="0" distL="114300" distR="114300" simplePos="0" relativeHeight="251658752" behindDoc="1" locked="0" layoutInCell="1" allowOverlap="1" wp14:anchorId="55B5BA54" wp14:editId="37BA1563">
          <wp:simplePos x="0" y="0"/>
          <wp:positionH relativeFrom="column">
            <wp:posOffset>2400300</wp:posOffset>
          </wp:positionH>
          <wp:positionV relativeFrom="paragraph">
            <wp:posOffset>-141605</wp:posOffset>
          </wp:positionV>
          <wp:extent cx="2400300" cy="1600200"/>
          <wp:effectExtent l="19050" t="0" r="0" b="0"/>
          <wp:wrapNone/>
          <wp:docPr id="35" name="Picture 35" descr="cupola without backg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pola without backgound"/>
                  <pic:cNvPicPr>
                    <a:picLocks noChangeAspect="1" noChangeArrowheads="1"/>
                  </pic:cNvPicPr>
                </pic:nvPicPr>
                <pic:blipFill>
                  <a:blip r:embed="rId1"/>
                  <a:srcRect/>
                  <a:stretch>
                    <a:fillRect/>
                  </a:stretch>
                </pic:blipFill>
                <pic:spPr bwMode="auto">
                  <a:xfrm>
                    <a:off x="0" y="0"/>
                    <a:ext cx="2400300" cy="1600200"/>
                  </a:xfrm>
                  <a:prstGeom prst="rect">
                    <a:avLst/>
                  </a:prstGeom>
                  <a:noFill/>
                  <a:ln w="9525">
                    <a:noFill/>
                    <a:miter lim="800000"/>
                    <a:headEnd/>
                    <a:tailEnd/>
                  </a:ln>
                </pic:spPr>
              </pic:pic>
            </a:graphicData>
          </a:graphic>
        </wp:anchor>
      </w:drawing>
    </w:r>
    <w:r>
      <w:rPr>
        <w:rFonts w:ascii="Pegasus" w:hAnsi="Pegasus"/>
        <w:color w:val="auto"/>
        <w:sz w:val="34"/>
        <w:szCs w:val="34"/>
      </w:rPr>
      <w:t xml:space="preserve">  </w:t>
    </w:r>
    <w:r w:rsidRPr="003C17A9">
      <w:rPr>
        <w:rFonts w:ascii="Pegasus" w:hAnsi="Pegasus"/>
        <w:color w:val="auto"/>
        <w:sz w:val="34"/>
        <w:szCs w:val="34"/>
      </w:rPr>
      <w:t xml:space="preserve">P a w l i n g  </w:t>
    </w:r>
    <w:r>
      <w:rPr>
        <w:rFonts w:ascii="Pegasus" w:hAnsi="Pegasus"/>
        <w:color w:val="auto"/>
        <w:sz w:val="34"/>
        <w:szCs w:val="34"/>
      </w:rPr>
      <w:t xml:space="preserve"> </w:t>
    </w:r>
    <w:r w:rsidRPr="003C17A9">
      <w:rPr>
        <w:rFonts w:ascii="Pegasus" w:hAnsi="Pegasus"/>
        <w:color w:val="auto"/>
        <w:sz w:val="34"/>
        <w:szCs w:val="34"/>
      </w:rPr>
      <w:t xml:space="preserve"> C e n t r a l </w:t>
    </w:r>
    <w:r>
      <w:rPr>
        <w:rFonts w:ascii="Pegasus" w:hAnsi="Pegasus"/>
        <w:color w:val="auto"/>
        <w:sz w:val="34"/>
        <w:szCs w:val="34"/>
      </w:rPr>
      <w:t xml:space="preserve"> </w:t>
    </w:r>
    <w:r w:rsidRPr="003C17A9">
      <w:rPr>
        <w:rFonts w:ascii="Pegasus" w:hAnsi="Pegasus"/>
        <w:color w:val="auto"/>
        <w:sz w:val="34"/>
        <w:szCs w:val="34"/>
      </w:rPr>
      <w:t xml:space="preserve">   </w:t>
    </w:r>
    <w:r>
      <w:rPr>
        <w:rFonts w:ascii="Pegasus" w:hAnsi="Pegasus"/>
        <w:color w:val="auto"/>
        <w:sz w:val="34"/>
        <w:szCs w:val="34"/>
      </w:rPr>
      <w:t xml:space="preserve">   </w:t>
    </w:r>
    <w:r w:rsidRPr="003C17A9">
      <w:rPr>
        <w:rFonts w:ascii="Pegasus" w:hAnsi="Pegasus"/>
        <w:color w:val="auto"/>
        <w:sz w:val="34"/>
        <w:szCs w:val="34"/>
      </w:rPr>
      <w:t xml:space="preserve">S c h o </w:t>
    </w:r>
    <w:proofErr w:type="spellStart"/>
    <w:r w:rsidRPr="003C17A9">
      <w:rPr>
        <w:rFonts w:ascii="Pegasus" w:hAnsi="Pegasus"/>
        <w:color w:val="auto"/>
        <w:sz w:val="34"/>
        <w:szCs w:val="34"/>
      </w:rPr>
      <w:t>o</w:t>
    </w:r>
    <w:proofErr w:type="spellEnd"/>
    <w:r w:rsidRPr="003C17A9">
      <w:rPr>
        <w:rFonts w:ascii="Pegasus" w:hAnsi="Pegasus"/>
        <w:color w:val="auto"/>
        <w:sz w:val="34"/>
        <w:szCs w:val="34"/>
      </w:rPr>
      <w:t xml:space="preserve"> l  </w:t>
    </w:r>
    <w:r>
      <w:rPr>
        <w:rFonts w:ascii="Pegasus" w:hAnsi="Pegasus"/>
        <w:color w:val="auto"/>
        <w:sz w:val="34"/>
        <w:szCs w:val="34"/>
      </w:rPr>
      <w:t xml:space="preserve"> </w:t>
    </w:r>
    <w:r w:rsidRPr="003C17A9">
      <w:rPr>
        <w:rFonts w:ascii="Pegasus" w:hAnsi="Pegasus"/>
        <w:color w:val="auto"/>
        <w:sz w:val="34"/>
        <w:szCs w:val="34"/>
      </w:rPr>
      <w:t>D i s t r i c t</w:t>
    </w:r>
  </w:p>
  <w:p w:rsidR="0064752F" w:rsidRPr="006A27FF" w:rsidRDefault="0064752F" w:rsidP="00850D40">
    <w:pPr>
      <w:pStyle w:val="msoorganizationname2"/>
      <w:widowControl w:val="0"/>
      <w:ind w:left="-180"/>
      <w:jc w:val="center"/>
      <w:rPr>
        <w:rFonts w:ascii="Pegasus" w:hAnsi="Pegasus"/>
        <w:color w:val="auto"/>
        <w:sz w:val="10"/>
        <w:szCs w:val="10"/>
      </w:rPr>
    </w:pPr>
  </w:p>
  <w:p w:rsidR="0064752F" w:rsidRPr="006C3C1D" w:rsidRDefault="0064752F" w:rsidP="00520214">
    <w:pPr>
      <w:pStyle w:val="msoaddress"/>
      <w:widowControl w:val="0"/>
      <w:spacing w:line="240" w:lineRule="auto"/>
      <w:jc w:val="left"/>
      <w:rPr>
        <w:rFonts w:ascii="Perpetua" w:hAnsi="Perpetua"/>
        <w:b/>
        <w:i/>
        <w:sz w:val="10"/>
        <w:szCs w:val="10"/>
      </w:rPr>
    </w:pP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t xml:space="preserve">     </w:t>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r>
    <w:r w:rsidRPr="006C3C1D">
      <w:rPr>
        <w:rFonts w:ascii="Perpetua" w:hAnsi="Perpetua"/>
        <w:b/>
        <w:i/>
        <w:sz w:val="10"/>
        <w:szCs w:val="10"/>
      </w:rPr>
      <w:tab/>
      <w:t xml:space="preserve">       </w:t>
    </w:r>
  </w:p>
  <w:p w:rsidR="0064752F" w:rsidRPr="00EE390B" w:rsidRDefault="0064752F" w:rsidP="00687C11">
    <w:pPr>
      <w:pStyle w:val="msoaddress"/>
      <w:widowControl w:val="0"/>
      <w:spacing w:line="240" w:lineRule="auto"/>
      <w:ind w:left="0" w:right="0"/>
      <w:jc w:val="left"/>
      <w:rPr>
        <w:rFonts w:ascii="Perpetua" w:hAnsi="Perpetua"/>
        <w:b/>
        <w:i/>
        <w:sz w:val="20"/>
        <w:szCs w:val="20"/>
      </w:rPr>
    </w:pPr>
    <w:r>
      <w:rPr>
        <w:rFonts w:ascii="Perpetua" w:hAnsi="Perpetua"/>
        <w:b/>
        <w:i/>
        <w:sz w:val="20"/>
        <w:szCs w:val="20"/>
      </w:rPr>
      <w:t xml:space="preserve">William M. Ward, </w:t>
    </w:r>
    <w:proofErr w:type="spellStart"/>
    <w:proofErr w:type="gramStart"/>
    <w:r>
      <w:rPr>
        <w:rFonts w:ascii="Perpetua" w:hAnsi="Perpetua"/>
        <w:b/>
        <w:i/>
        <w:sz w:val="20"/>
        <w:szCs w:val="20"/>
      </w:rPr>
      <w:t>Ed.D</w:t>
    </w:r>
    <w:proofErr w:type="spellEnd"/>
    <w:r>
      <w:rPr>
        <w:rFonts w:ascii="Perpetua" w:hAnsi="Perpetua"/>
        <w:b/>
        <w:i/>
        <w:sz w:val="20"/>
        <w:szCs w:val="20"/>
      </w:rPr>
      <w:t>.,</w:t>
    </w:r>
    <w:proofErr w:type="gramEnd"/>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t xml:space="preserve">  </w:t>
    </w:r>
    <w:r w:rsidRPr="00EE390B">
      <w:rPr>
        <w:rFonts w:ascii="Perpetua" w:hAnsi="Perpetua"/>
        <w:b/>
        <w:sz w:val="20"/>
        <w:szCs w:val="20"/>
      </w:rPr>
      <w:tab/>
      <w:t xml:space="preserve">    </w:t>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t xml:space="preserve">                 </w:t>
    </w:r>
    <w:r w:rsidRPr="00EE390B">
      <w:rPr>
        <w:rFonts w:ascii="Perpetua" w:hAnsi="Perpetua"/>
        <w:b/>
        <w:sz w:val="20"/>
        <w:szCs w:val="20"/>
      </w:rPr>
      <w:tab/>
      <w:t xml:space="preserve"> </w:t>
    </w:r>
    <w:proofErr w:type="spellStart"/>
    <w:r>
      <w:rPr>
        <w:rFonts w:ascii="Perpetua" w:hAnsi="Perpetua"/>
        <w:b/>
        <w:i/>
        <w:sz w:val="20"/>
        <w:szCs w:val="20"/>
      </w:rPr>
      <w:t>Neysa</w:t>
    </w:r>
    <w:proofErr w:type="spellEnd"/>
    <w:r>
      <w:rPr>
        <w:rFonts w:ascii="Perpetua" w:hAnsi="Perpetua"/>
        <w:b/>
        <w:i/>
        <w:sz w:val="20"/>
        <w:szCs w:val="20"/>
      </w:rPr>
      <w:t xml:space="preserve"> T. </w:t>
    </w:r>
    <w:proofErr w:type="spellStart"/>
    <w:r>
      <w:rPr>
        <w:rFonts w:ascii="Perpetua" w:hAnsi="Perpetua"/>
        <w:b/>
        <w:i/>
        <w:sz w:val="20"/>
        <w:szCs w:val="20"/>
      </w:rPr>
      <w:t>Sensenig</w:t>
    </w:r>
    <w:proofErr w:type="spellEnd"/>
    <w:r>
      <w:rPr>
        <w:rFonts w:ascii="Perpetua" w:hAnsi="Perpetua"/>
        <w:b/>
        <w:i/>
        <w:sz w:val="20"/>
        <w:szCs w:val="20"/>
      </w:rPr>
      <w:t xml:space="preserve">, </w:t>
    </w:r>
    <w:proofErr w:type="spellStart"/>
    <w:r>
      <w:rPr>
        <w:rFonts w:ascii="Perpetua" w:hAnsi="Perpetua"/>
        <w:b/>
        <w:i/>
        <w:sz w:val="20"/>
        <w:szCs w:val="20"/>
      </w:rPr>
      <w:t>Ed.D</w:t>
    </w:r>
    <w:proofErr w:type="spellEnd"/>
    <w:r>
      <w:rPr>
        <w:rFonts w:ascii="Perpetua" w:hAnsi="Perpetua"/>
        <w:b/>
        <w:i/>
        <w:sz w:val="20"/>
        <w:szCs w:val="20"/>
      </w:rPr>
      <w:t>.,</w:t>
    </w:r>
    <w:r w:rsidRPr="00EE390B">
      <w:rPr>
        <w:rFonts w:ascii="Perpetua" w:hAnsi="Perpetua"/>
        <w:b/>
        <w:sz w:val="20"/>
        <w:szCs w:val="20"/>
      </w:rPr>
      <w:t xml:space="preserve">    </w:t>
    </w:r>
  </w:p>
  <w:p w:rsidR="0064752F" w:rsidRPr="00EE390B" w:rsidRDefault="0064752F" w:rsidP="00687C11">
    <w:pPr>
      <w:pStyle w:val="msoaddress"/>
      <w:widowControl w:val="0"/>
      <w:spacing w:line="240" w:lineRule="auto"/>
      <w:ind w:left="0" w:right="0"/>
      <w:jc w:val="left"/>
      <w:rPr>
        <w:rFonts w:ascii="Perpetua" w:hAnsi="Perpetua"/>
        <w:b/>
        <w:sz w:val="20"/>
        <w:szCs w:val="20"/>
      </w:rPr>
    </w:pPr>
    <w:r w:rsidRPr="00EE390B">
      <w:rPr>
        <w:rFonts w:ascii="Perpetua" w:hAnsi="Perpetua"/>
        <w:b/>
        <w:sz w:val="20"/>
        <w:szCs w:val="20"/>
      </w:rPr>
      <w:t xml:space="preserve">Superintendent of Schools </w:t>
    </w:r>
    <w:r w:rsidRPr="00EE390B">
      <w:rPr>
        <w:rFonts w:ascii="Perpetua" w:hAnsi="Perpetua"/>
        <w:b/>
        <w:sz w:val="20"/>
        <w:szCs w:val="20"/>
      </w:rPr>
      <w:tab/>
    </w:r>
    <w:r>
      <w:rPr>
        <w:rFonts w:ascii="Perpetua" w:hAnsi="Perpetua"/>
        <w:b/>
        <w:sz w:val="20"/>
        <w:szCs w:val="20"/>
      </w:rPr>
      <w:tab/>
    </w:r>
    <w:r>
      <w:rPr>
        <w:rFonts w:ascii="Perpetua" w:hAnsi="Perpetua"/>
        <w:b/>
        <w:sz w:val="20"/>
        <w:szCs w:val="20"/>
      </w:rPr>
      <w:tab/>
      <w:t xml:space="preserve">                                                                                       </w:t>
    </w:r>
    <w:r w:rsidRPr="00EE390B">
      <w:rPr>
        <w:rFonts w:ascii="Perpetua" w:hAnsi="Perpetua"/>
        <w:b/>
        <w:sz w:val="20"/>
        <w:szCs w:val="20"/>
      </w:rPr>
      <w:t>Assistant Superintendent for</w:t>
    </w:r>
    <w:r>
      <w:rPr>
        <w:rFonts w:ascii="Perpetua" w:hAnsi="Perpetua"/>
        <w:b/>
        <w:sz w:val="20"/>
        <w:szCs w:val="20"/>
      </w:rPr>
      <w:t xml:space="preserve"> Finance</w:t>
    </w:r>
  </w:p>
  <w:p w:rsidR="0064752F" w:rsidRPr="00EE390B" w:rsidRDefault="0064752F" w:rsidP="00687C11">
    <w:pPr>
      <w:pStyle w:val="msoaddress"/>
      <w:widowControl w:val="0"/>
      <w:spacing w:line="240" w:lineRule="auto"/>
      <w:ind w:right="0"/>
      <w:jc w:val="left"/>
      <w:rPr>
        <w:rFonts w:ascii="Perpetua" w:hAnsi="Perpetua"/>
        <w:b/>
        <w:i/>
        <w:sz w:val="20"/>
        <w:szCs w:val="20"/>
      </w:rPr>
    </w:pP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Pr>
        <w:rFonts w:ascii="Perpetua" w:hAnsi="Perpetua"/>
        <w:b/>
        <w:sz w:val="20"/>
        <w:szCs w:val="20"/>
      </w:rPr>
      <w:t xml:space="preserve">       </w:t>
    </w:r>
  </w:p>
  <w:p w:rsidR="0064752F" w:rsidRPr="00EE390B" w:rsidRDefault="0064752F" w:rsidP="00687C11">
    <w:pPr>
      <w:pStyle w:val="msoaddress"/>
      <w:widowControl w:val="0"/>
      <w:spacing w:line="240" w:lineRule="auto"/>
      <w:ind w:right="0"/>
      <w:jc w:val="left"/>
      <w:rPr>
        <w:rFonts w:ascii="Perpetua" w:hAnsi="Perpetua"/>
        <w:b/>
        <w:i/>
        <w:sz w:val="6"/>
        <w:szCs w:val="6"/>
      </w:rPr>
    </w:pPr>
    <w:r w:rsidRPr="00EE390B">
      <w:rPr>
        <w:rFonts w:ascii="Perpetua" w:hAnsi="Perpetua"/>
        <w:b/>
        <w:i/>
        <w:sz w:val="20"/>
        <w:szCs w:val="20"/>
      </w:rPr>
      <w:t xml:space="preserve">                </w:t>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r w:rsidRPr="00EE390B">
      <w:rPr>
        <w:rFonts w:ascii="Perpetua" w:hAnsi="Perpetua"/>
        <w:b/>
        <w:i/>
        <w:sz w:val="20"/>
        <w:szCs w:val="20"/>
      </w:rPr>
      <w:tab/>
    </w:r>
  </w:p>
  <w:p w:rsidR="0064752F" w:rsidRPr="008B7B7E" w:rsidRDefault="0064752F" w:rsidP="00687C11">
    <w:pPr>
      <w:pStyle w:val="msoaddress"/>
      <w:widowControl w:val="0"/>
      <w:spacing w:line="240" w:lineRule="auto"/>
      <w:ind w:left="0" w:right="0"/>
      <w:jc w:val="left"/>
      <w:rPr>
        <w:rFonts w:ascii="Perpetua" w:hAnsi="Perpetua"/>
        <w:sz w:val="22"/>
        <w:szCs w:val="22"/>
      </w:rPr>
    </w:pPr>
    <w:r w:rsidRPr="00EE390B">
      <w:rPr>
        <w:rFonts w:ascii="Perpetua" w:hAnsi="Perpetua"/>
        <w:b/>
        <w:i/>
        <w:sz w:val="20"/>
        <w:szCs w:val="20"/>
      </w:rPr>
      <w:t xml:space="preserve">           </w:t>
    </w:r>
    <w:r>
      <w:rPr>
        <w:rFonts w:ascii="Perpetua" w:hAnsi="Perpetua"/>
        <w:b/>
        <w:i/>
        <w:sz w:val="20"/>
        <w:szCs w:val="20"/>
      </w:rPr>
      <w:t xml:space="preserve">    </w:t>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r>
    <w:r>
      <w:rPr>
        <w:rFonts w:ascii="Perpetua" w:hAnsi="Perpetua"/>
        <w:b/>
        <w:i/>
        <w:sz w:val="20"/>
        <w:szCs w:val="20"/>
      </w:rPr>
      <w:tab/>
      <w:t xml:space="preserve">                        </w:t>
    </w:r>
    <w:r>
      <w:rPr>
        <w:rFonts w:ascii="Perpetua" w:hAnsi="Perpetua"/>
        <w:b/>
        <w:i/>
        <w:sz w:val="20"/>
        <w:szCs w:val="20"/>
      </w:rPr>
      <w:tab/>
      <w:t xml:space="preserve">     Kim Fontana, </w:t>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r>
    <w:r w:rsidRPr="00EE390B">
      <w:rPr>
        <w:rFonts w:ascii="Perpetua" w:hAnsi="Perpetua"/>
        <w:b/>
        <w:sz w:val="20"/>
        <w:szCs w:val="20"/>
      </w:rPr>
      <w:tab/>
      <w:t xml:space="preserve">   </w:t>
    </w:r>
    <w:r w:rsidRPr="00EE390B">
      <w:rPr>
        <w:rFonts w:ascii="Perpetua" w:hAnsi="Perpetua"/>
        <w:b/>
        <w:sz w:val="20"/>
        <w:szCs w:val="20"/>
      </w:rPr>
      <w:tab/>
    </w:r>
    <w:r w:rsidRPr="00EE390B">
      <w:rPr>
        <w:rFonts w:ascii="Perpetua" w:hAnsi="Perpetua"/>
        <w:b/>
        <w:sz w:val="20"/>
        <w:szCs w:val="20"/>
      </w:rPr>
      <w:tab/>
      <w:t xml:space="preserve">                                                            </w:t>
    </w:r>
    <w:r>
      <w:rPr>
        <w:rFonts w:ascii="Perpetua" w:hAnsi="Perpetua"/>
        <w:b/>
        <w:sz w:val="20"/>
        <w:szCs w:val="20"/>
      </w:rPr>
      <w:t xml:space="preserve">                                     </w:t>
    </w:r>
    <w:r w:rsidRPr="00EE390B">
      <w:rPr>
        <w:rFonts w:ascii="Perpetua" w:hAnsi="Perpetua"/>
        <w:b/>
        <w:sz w:val="20"/>
        <w:szCs w:val="20"/>
      </w:rPr>
      <w:t xml:space="preserve">Assistant Superintendent for </w:t>
    </w:r>
    <w:r>
      <w:rPr>
        <w:rFonts w:ascii="Perpetua" w:hAnsi="Perpetua"/>
        <w:b/>
        <w:sz w:val="20"/>
        <w:szCs w:val="20"/>
      </w:rPr>
      <w:t>Instruction</w:t>
    </w:r>
  </w:p>
  <w:p w:rsidR="0064752F" w:rsidRPr="00EE390B" w:rsidRDefault="0064752F" w:rsidP="009A3B7D">
    <w:pPr>
      <w:pStyle w:val="msoaddress"/>
      <w:widowControl w:val="0"/>
      <w:tabs>
        <w:tab w:val="center" w:pos="5760"/>
      </w:tabs>
      <w:jc w:val="left"/>
      <w:rPr>
        <w:rFonts w:ascii="Perpetua" w:hAnsi="Perpetua"/>
        <w:sz w:val="6"/>
        <w:szCs w:val="6"/>
      </w:rPr>
    </w:pPr>
    <w:r>
      <w:rPr>
        <w:rFonts w:ascii="Perpetua" w:hAnsi="Perpetua"/>
        <w:sz w:val="24"/>
        <w:szCs w:val="24"/>
      </w:rPr>
      <w:t xml:space="preserve">       </w:t>
    </w:r>
    <w:r>
      <w:rPr>
        <w:rFonts w:ascii="Perpetua" w:hAnsi="Perpetua"/>
        <w:sz w:val="24"/>
        <w:szCs w:val="24"/>
      </w:rPr>
      <w:tab/>
    </w:r>
  </w:p>
  <w:p w:rsidR="0064752F" w:rsidRPr="00EE390B" w:rsidRDefault="0064752F" w:rsidP="00EE390B">
    <w:pPr>
      <w:pStyle w:val="msoaddress"/>
      <w:widowControl w:val="0"/>
      <w:tabs>
        <w:tab w:val="center" w:pos="5760"/>
      </w:tabs>
      <w:rPr>
        <w:rFonts w:ascii="Lucida Calligraphy" w:hAnsi="Lucida Calligraphy"/>
        <w:b/>
        <w:sz w:val="16"/>
        <w:szCs w:val="16"/>
      </w:rPr>
    </w:pPr>
    <w:r>
      <w:rPr>
        <w:rFonts w:ascii="Perpetua" w:hAnsi="Perpetua"/>
        <w:noProof/>
        <w:sz w:val="24"/>
        <w:szCs w:val="24"/>
      </w:rPr>
      <mc:AlternateContent>
        <mc:Choice Requires="wps">
          <w:drawing>
            <wp:anchor distT="0" distB="0" distL="114300" distR="114300" simplePos="0" relativeHeight="251655680" behindDoc="0" locked="0" layoutInCell="1" allowOverlap="1" wp14:anchorId="78D34DE1" wp14:editId="5D5FA58D">
              <wp:simplePos x="0" y="0"/>
              <wp:positionH relativeFrom="column">
                <wp:posOffset>0</wp:posOffset>
              </wp:positionH>
              <wp:positionV relativeFrom="paragraph">
                <wp:posOffset>135255</wp:posOffset>
              </wp:positionV>
              <wp:extent cx="7315200" cy="0"/>
              <wp:effectExtent l="9525" t="11430" r="9525"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EBB5" id="Line 2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DGQIAADM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"/>
          </w:pict>
        </mc:Fallback>
      </mc:AlternateContent>
    </w:r>
    <w:r w:rsidRPr="00EE390B">
      <w:rPr>
        <w:rFonts w:ascii="Lucida Calligraphy" w:hAnsi="Lucida Calligraphy"/>
        <w:b/>
        <w:sz w:val="16"/>
        <w:szCs w:val="16"/>
      </w:rPr>
      <w:t>Small Size ~ Diverse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74F"/>
    <w:multiLevelType w:val="hybridMultilevel"/>
    <w:tmpl w:val="25E41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03AB1"/>
    <w:multiLevelType w:val="hybridMultilevel"/>
    <w:tmpl w:val="D44A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949E2"/>
    <w:multiLevelType w:val="hybridMultilevel"/>
    <w:tmpl w:val="48F2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B7A6D"/>
    <w:multiLevelType w:val="hybridMultilevel"/>
    <w:tmpl w:val="FBF0C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CE6673"/>
    <w:multiLevelType w:val="hybridMultilevel"/>
    <w:tmpl w:val="483E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11B25"/>
    <w:multiLevelType w:val="hybridMultilevel"/>
    <w:tmpl w:val="04742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1A183B"/>
    <w:multiLevelType w:val="hybridMultilevel"/>
    <w:tmpl w:val="66D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B745CC"/>
    <w:multiLevelType w:val="hybridMultilevel"/>
    <w:tmpl w:val="18DE75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0071E9"/>
    <w:multiLevelType w:val="hybridMultilevel"/>
    <w:tmpl w:val="6B4E1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F84193"/>
    <w:multiLevelType w:val="hybridMultilevel"/>
    <w:tmpl w:val="DE64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97332"/>
    <w:multiLevelType w:val="hybridMultilevel"/>
    <w:tmpl w:val="6A909FCA"/>
    <w:lvl w:ilvl="0" w:tplc="F22036F0">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1">
    <w:nsid w:val="55526D12"/>
    <w:multiLevelType w:val="hybridMultilevel"/>
    <w:tmpl w:val="5A920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3D54D7"/>
    <w:multiLevelType w:val="hybridMultilevel"/>
    <w:tmpl w:val="05665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4D420D"/>
    <w:multiLevelType w:val="hybridMultilevel"/>
    <w:tmpl w:val="6C88F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0F543B"/>
    <w:multiLevelType w:val="hybridMultilevel"/>
    <w:tmpl w:val="9868550E"/>
    <w:lvl w:ilvl="0" w:tplc="1BB4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D56BCA"/>
    <w:multiLevelType w:val="hybridMultilevel"/>
    <w:tmpl w:val="C242F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4C0D48"/>
    <w:multiLevelType w:val="hybridMultilevel"/>
    <w:tmpl w:val="455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1A5938"/>
    <w:multiLevelType w:val="hybridMultilevel"/>
    <w:tmpl w:val="E6584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0"/>
  </w:num>
  <w:num w:numId="5">
    <w:abstractNumId w:val="5"/>
  </w:num>
  <w:num w:numId="6">
    <w:abstractNumId w:val="2"/>
  </w:num>
  <w:num w:numId="7">
    <w:abstractNumId w:val="13"/>
  </w:num>
  <w:num w:numId="8">
    <w:abstractNumId w:val="15"/>
  </w:num>
  <w:num w:numId="9">
    <w:abstractNumId w:val="6"/>
  </w:num>
  <w:num w:numId="10">
    <w:abstractNumId w:val="1"/>
  </w:num>
  <w:num w:numId="11">
    <w:abstractNumId w:val="17"/>
  </w:num>
  <w:num w:numId="12">
    <w:abstractNumId w:val="4"/>
  </w:num>
  <w:num w:numId="13">
    <w:abstractNumId w:val="3"/>
  </w:num>
  <w:num w:numId="14">
    <w:abstractNumId w:val="9"/>
  </w:num>
  <w:num w:numId="15">
    <w:abstractNumId w:val="11"/>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1A"/>
    <w:rsid w:val="000168D1"/>
    <w:rsid w:val="00021153"/>
    <w:rsid w:val="00026F5C"/>
    <w:rsid w:val="00030C75"/>
    <w:rsid w:val="00041D5C"/>
    <w:rsid w:val="00043BFF"/>
    <w:rsid w:val="00044738"/>
    <w:rsid w:val="0004476C"/>
    <w:rsid w:val="000576A7"/>
    <w:rsid w:val="0007296B"/>
    <w:rsid w:val="0007410E"/>
    <w:rsid w:val="00077CEB"/>
    <w:rsid w:val="00077DFF"/>
    <w:rsid w:val="00094BC9"/>
    <w:rsid w:val="00096A0C"/>
    <w:rsid w:val="000A0E01"/>
    <w:rsid w:val="000B221C"/>
    <w:rsid w:val="000B6D9F"/>
    <w:rsid w:val="000F1B04"/>
    <w:rsid w:val="001218C7"/>
    <w:rsid w:val="0012274F"/>
    <w:rsid w:val="00126A65"/>
    <w:rsid w:val="001317D9"/>
    <w:rsid w:val="00134186"/>
    <w:rsid w:val="00140B64"/>
    <w:rsid w:val="0014111F"/>
    <w:rsid w:val="001618F0"/>
    <w:rsid w:val="00163A81"/>
    <w:rsid w:val="00187C1D"/>
    <w:rsid w:val="001961ED"/>
    <w:rsid w:val="00196245"/>
    <w:rsid w:val="001A0A2E"/>
    <w:rsid w:val="001A3A1C"/>
    <w:rsid w:val="001A7DC0"/>
    <w:rsid w:val="001C1F4F"/>
    <w:rsid w:val="001D5BAA"/>
    <w:rsid w:val="001E09F1"/>
    <w:rsid w:val="001E5CA6"/>
    <w:rsid w:val="001F62C2"/>
    <w:rsid w:val="002026BA"/>
    <w:rsid w:val="00223235"/>
    <w:rsid w:val="00230893"/>
    <w:rsid w:val="00231E6B"/>
    <w:rsid w:val="002370B1"/>
    <w:rsid w:val="002506CB"/>
    <w:rsid w:val="00252F77"/>
    <w:rsid w:val="002547BD"/>
    <w:rsid w:val="00275B88"/>
    <w:rsid w:val="002764CB"/>
    <w:rsid w:val="00287BF6"/>
    <w:rsid w:val="0029401E"/>
    <w:rsid w:val="00294C2C"/>
    <w:rsid w:val="002A1C8E"/>
    <w:rsid w:val="002A7D6D"/>
    <w:rsid w:val="002B46CE"/>
    <w:rsid w:val="002B65B7"/>
    <w:rsid w:val="002C2BDF"/>
    <w:rsid w:val="002C3A00"/>
    <w:rsid w:val="002D6D51"/>
    <w:rsid w:val="002E0693"/>
    <w:rsid w:val="002E1A17"/>
    <w:rsid w:val="002E7B3B"/>
    <w:rsid w:val="003046D7"/>
    <w:rsid w:val="003227AC"/>
    <w:rsid w:val="00336157"/>
    <w:rsid w:val="003562B2"/>
    <w:rsid w:val="003665F9"/>
    <w:rsid w:val="00374D2E"/>
    <w:rsid w:val="00383CC5"/>
    <w:rsid w:val="003A6158"/>
    <w:rsid w:val="003B4E8F"/>
    <w:rsid w:val="003C17A9"/>
    <w:rsid w:val="003E4D27"/>
    <w:rsid w:val="004004B0"/>
    <w:rsid w:val="00407432"/>
    <w:rsid w:val="00412A9B"/>
    <w:rsid w:val="00415CEA"/>
    <w:rsid w:val="0043442E"/>
    <w:rsid w:val="00445343"/>
    <w:rsid w:val="00450303"/>
    <w:rsid w:val="00454E78"/>
    <w:rsid w:val="00461414"/>
    <w:rsid w:val="00461C5D"/>
    <w:rsid w:val="0048212D"/>
    <w:rsid w:val="00485390"/>
    <w:rsid w:val="004939C0"/>
    <w:rsid w:val="004B6C2E"/>
    <w:rsid w:val="004C0924"/>
    <w:rsid w:val="004D279A"/>
    <w:rsid w:val="004E2176"/>
    <w:rsid w:val="004F03C9"/>
    <w:rsid w:val="004F1115"/>
    <w:rsid w:val="004F1A6D"/>
    <w:rsid w:val="004F21FB"/>
    <w:rsid w:val="004F338F"/>
    <w:rsid w:val="004F79B5"/>
    <w:rsid w:val="00513868"/>
    <w:rsid w:val="0051483F"/>
    <w:rsid w:val="0051648A"/>
    <w:rsid w:val="00520214"/>
    <w:rsid w:val="005334B2"/>
    <w:rsid w:val="00564DF9"/>
    <w:rsid w:val="005713FD"/>
    <w:rsid w:val="00587D65"/>
    <w:rsid w:val="00592995"/>
    <w:rsid w:val="00593ACE"/>
    <w:rsid w:val="00593B35"/>
    <w:rsid w:val="00596DD2"/>
    <w:rsid w:val="005A2532"/>
    <w:rsid w:val="005A4C0D"/>
    <w:rsid w:val="005A5FBD"/>
    <w:rsid w:val="005B1209"/>
    <w:rsid w:val="005C6259"/>
    <w:rsid w:val="005D1226"/>
    <w:rsid w:val="005D2B65"/>
    <w:rsid w:val="005D4823"/>
    <w:rsid w:val="005E3750"/>
    <w:rsid w:val="005F3506"/>
    <w:rsid w:val="0061796D"/>
    <w:rsid w:val="00630B1C"/>
    <w:rsid w:val="0063404C"/>
    <w:rsid w:val="00635C3C"/>
    <w:rsid w:val="00636048"/>
    <w:rsid w:val="0064752F"/>
    <w:rsid w:val="00657EF6"/>
    <w:rsid w:val="00665BD3"/>
    <w:rsid w:val="006700D4"/>
    <w:rsid w:val="00683822"/>
    <w:rsid w:val="00687C11"/>
    <w:rsid w:val="006A27FF"/>
    <w:rsid w:val="006A5EFE"/>
    <w:rsid w:val="006B39E3"/>
    <w:rsid w:val="006C3C1D"/>
    <w:rsid w:val="006C5EDA"/>
    <w:rsid w:val="006D1E95"/>
    <w:rsid w:val="006E480B"/>
    <w:rsid w:val="006E630F"/>
    <w:rsid w:val="006F09CE"/>
    <w:rsid w:val="006F3274"/>
    <w:rsid w:val="00702870"/>
    <w:rsid w:val="00702AB3"/>
    <w:rsid w:val="00702BFD"/>
    <w:rsid w:val="0073218D"/>
    <w:rsid w:val="007352C9"/>
    <w:rsid w:val="00741E6D"/>
    <w:rsid w:val="0076113F"/>
    <w:rsid w:val="0077324F"/>
    <w:rsid w:val="0079243F"/>
    <w:rsid w:val="007A10F4"/>
    <w:rsid w:val="007A3832"/>
    <w:rsid w:val="007D4DE3"/>
    <w:rsid w:val="007D504D"/>
    <w:rsid w:val="007E52C6"/>
    <w:rsid w:val="007E7C85"/>
    <w:rsid w:val="007F1888"/>
    <w:rsid w:val="007F4727"/>
    <w:rsid w:val="007F4A25"/>
    <w:rsid w:val="00805B0C"/>
    <w:rsid w:val="00827806"/>
    <w:rsid w:val="00837982"/>
    <w:rsid w:val="008446BC"/>
    <w:rsid w:val="00850D40"/>
    <w:rsid w:val="00866E4B"/>
    <w:rsid w:val="00877044"/>
    <w:rsid w:val="008809AC"/>
    <w:rsid w:val="00881DCC"/>
    <w:rsid w:val="0088696C"/>
    <w:rsid w:val="00897CE8"/>
    <w:rsid w:val="008A6AF5"/>
    <w:rsid w:val="008B2027"/>
    <w:rsid w:val="008B7B7E"/>
    <w:rsid w:val="008E471F"/>
    <w:rsid w:val="008E4C26"/>
    <w:rsid w:val="008E670B"/>
    <w:rsid w:val="00900F1A"/>
    <w:rsid w:val="00900FD3"/>
    <w:rsid w:val="00904B49"/>
    <w:rsid w:val="00911BBB"/>
    <w:rsid w:val="00913C04"/>
    <w:rsid w:val="00931BA9"/>
    <w:rsid w:val="00947AB4"/>
    <w:rsid w:val="0095613C"/>
    <w:rsid w:val="00961AB6"/>
    <w:rsid w:val="00974924"/>
    <w:rsid w:val="00990476"/>
    <w:rsid w:val="00990F9C"/>
    <w:rsid w:val="009A3B7D"/>
    <w:rsid w:val="009A5EB7"/>
    <w:rsid w:val="009C2AD8"/>
    <w:rsid w:val="009C2FEB"/>
    <w:rsid w:val="009D1116"/>
    <w:rsid w:val="009D3678"/>
    <w:rsid w:val="009E1193"/>
    <w:rsid w:val="009E2208"/>
    <w:rsid w:val="009E7788"/>
    <w:rsid w:val="009F32D7"/>
    <w:rsid w:val="00A05252"/>
    <w:rsid w:val="00A1507D"/>
    <w:rsid w:val="00A15106"/>
    <w:rsid w:val="00A23CD3"/>
    <w:rsid w:val="00A24ECD"/>
    <w:rsid w:val="00A321B3"/>
    <w:rsid w:val="00A35ECD"/>
    <w:rsid w:val="00A46B49"/>
    <w:rsid w:val="00A54118"/>
    <w:rsid w:val="00A66A26"/>
    <w:rsid w:val="00A67F26"/>
    <w:rsid w:val="00A71F91"/>
    <w:rsid w:val="00A832BA"/>
    <w:rsid w:val="00A9151A"/>
    <w:rsid w:val="00A966BF"/>
    <w:rsid w:val="00AC0194"/>
    <w:rsid w:val="00AF751E"/>
    <w:rsid w:val="00B017B6"/>
    <w:rsid w:val="00B043F2"/>
    <w:rsid w:val="00B217FE"/>
    <w:rsid w:val="00B23714"/>
    <w:rsid w:val="00B32274"/>
    <w:rsid w:val="00B3673B"/>
    <w:rsid w:val="00B44AFA"/>
    <w:rsid w:val="00B50696"/>
    <w:rsid w:val="00B53C04"/>
    <w:rsid w:val="00B619C9"/>
    <w:rsid w:val="00B72295"/>
    <w:rsid w:val="00B8166F"/>
    <w:rsid w:val="00B9221F"/>
    <w:rsid w:val="00BA6CD1"/>
    <w:rsid w:val="00BC0006"/>
    <w:rsid w:val="00BC0288"/>
    <w:rsid w:val="00BC2AAC"/>
    <w:rsid w:val="00BC463D"/>
    <w:rsid w:val="00BE5A28"/>
    <w:rsid w:val="00BF0A90"/>
    <w:rsid w:val="00BF6CB3"/>
    <w:rsid w:val="00C01066"/>
    <w:rsid w:val="00C32B9A"/>
    <w:rsid w:val="00C5268B"/>
    <w:rsid w:val="00C626B5"/>
    <w:rsid w:val="00C62C87"/>
    <w:rsid w:val="00C65B8A"/>
    <w:rsid w:val="00C75C77"/>
    <w:rsid w:val="00C9034F"/>
    <w:rsid w:val="00C96736"/>
    <w:rsid w:val="00CB6B1B"/>
    <w:rsid w:val="00CC4F58"/>
    <w:rsid w:val="00CD254B"/>
    <w:rsid w:val="00CE5674"/>
    <w:rsid w:val="00CF063E"/>
    <w:rsid w:val="00CF46AC"/>
    <w:rsid w:val="00D05444"/>
    <w:rsid w:val="00D130FB"/>
    <w:rsid w:val="00D423BC"/>
    <w:rsid w:val="00D55DBB"/>
    <w:rsid w:val="00D65A41"/>
    <w:rsid w:val="00D675C5"/>
    <w:rsid w:val="00D67A3D"/>
    <w:rsid w:val="00D779E6"/>
    <w:rsid w:val="00D82670"/>
    <w:rsid w:val="00D857AA"/>
    <w:rsid w:val="00D859F2"/>
    <w:rsid w:val="00D85A16"/>
    <w:rsid w:val="00D86076"/>
    <w:rsid w:val="00D87902"/>
    <w:rsid w:val="00D901D7"/>
    <w:rsid w:val="00D96106"/>
    <w:rsid w:val="00D97AD2"/>
    <w:rsid w:val="00DA29C4"/>
    <w:rsid w:val="00DA694D"/>
    <w:rsid w:val="00DD2742"/>
    <w:rsid w:val="00DD3048"/>
    <w:rsid w:val="00DE39FA"/>
    <w:rsid w:val="00DF18D2"/>
    <w:rsid w:val="00E01CB0"/>
    <w:rsid w:val="00E06795"/>
    <w:rsid w:val="00E07405"/>
    <w:rsid w:val="00E2781E"/>
    <w:rsid w:val="00E339D2"/>
    <w:rsid w:val="00E33A7E"/>
    <w:rsid w:val="00E33F74"/>
    <w:rsid w:val="00E37EC5"/>
    <w:rsid w:val="00E431F6"/>
    <w:rsid w:val="00E52104"/>
    <w:rsid w:val="00E52CA6"/>
    <w:rsid w:val="00E5579A"/>
    <w:rsid w:val="00E55BD5"/>
    <w:rsid w:val="00E61487"/>
    <w:rsid w:val="00E61754"/>
    <w:rsid w:val="00E661B4"/>
    <w:rsid w:val="00E6628B"/>
    <w:rsid w:val="00EB161D"/>
    <w:rsid w:val="00EB79C1"/>
    <w:rsid w:val="00ED4AB6"/>
    <w:rsid w:val="00EE390B"/>
    <w:rsid w:val="00EE5D07"/>
    <w:rsid w:val="00EF31BC"/>
    <w:rsid w:val="00F02C3A"/>
    <w:rsid w:val="00F1305C"/>
    <w:rsid w:val="00F33244"/>
    <w:rsid w:val="00F74B64"/>
    <w:rsid w:val="00F754CA"/>
    <w:rsid w:val="00F80B63"/>
    <w:rsid w:val="00F80E81"/>
    <w:rsid w:val="00FB58D7"/>
    <w:rsid w:val="00FC5BCA"/>
    <w:rsid w:val="00FE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D2C9CC0-65C6-4A76-B9A6-A9E6CA7C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720" w:right="994"/>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58"/>
    <w:rPr>
      <w:rFonts w:eastAsia="SimSun"/>
      <w:b/>
      <w:sz w:val="28"/>
      <w:szCs w:val="28"/>
      <w:lang w:eastAsia="zh-CN"/>
    </w:rPr>
  </w:style>
  <w:style w:type="paragraph" w:styleId="Heading1">
    <w:name w:val="heading 1"/>
    <w:basedOn w:val="Normal"/>
    <w:next w:val="Normal"/>
    <w:qFormat/>
    <w:rsid w:val="006C3C1D"/>
    <w:pPr>
      <w:keepNext/>
      <w:outlineLvl w:val="0"/>
    </w:pPr>
    <w:rPr>
      <w:rFonts w:eastAsia="Times New Roman"/>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00FD3"/>
    <w:pPr>
      <w:jc w:val="right"/>
    </w:pPr>
    <w:rPr>
      <w:rFonts w:ascii="Perpetua Titling MT" w:hAnsi="Perpetua Titling MT"/>
      <w:b/>
      <w:bCs/>
      <w:caps/>
      <w:color w:val="CCCCCC"/>
      <w:kern w:val="28"/>
      <w:sz w:val="22"/>
      <w:szCs w:val="24"/>
    </w:rPr>
  </w:style>
  <w:style w:type="paragraph" w:customStyle="1" w:styleId="msoaddress">
    <w:name w:val="msoaddress"/>
    <w:rsid w:val="00900FD3"/>
    <w:pPr>
      <w:spacing w:line="300" w:lineRule="auto"/>
      <w:jc w:val="center"/>
    </w:pPr>
    <w:rPr>
      <w:rFonts w:ascii="Tw Cen MT" w:hAnsi="Tw Cen MT"/>
      <w:color w:val="000000"/>
      <w:kern w:val="28"/>
      <w:sz w:val="17"/>
      <w:szCs w:val="14"/>
    </w:rPr>
  </w:style>
  <w:style w:type="paragraph" w:styleId="BalloonText">
    <w:name w:val="Balloon Text"/>
    <w:basedOn w:val="Normal"/>
    <w:semiHidden/>
    <w:rsid w:val="001E09F1"/>
    <w:rPr>
      <w:rFonts w:ascii="Tahoma" w:hAnsi="Tahoma" w:cs="Tahoma"/>
      <w:sz w:val="16"/>
      <w:szCs w:val="16"/>
    </w:rPr>
  </w:style>
  <w:style w:type="paragraph" w:styleId="Header">
    <w:name w:val="header"/>
    <w:basedOn w:val="Normal"/>
    <w:rsid w:val="009F32D7"/>
    <w:pPr>
      <w:tabs>
        <w:tab w:val="center" w:pos="4320"/>
        <w:tab w:val="right" w:pos="8640"/>
      </w:tabs>
    </w:pPr>
  </w:style>
  <w:style w:type="paragraph" w:styleId="Footer">
    <w:name w:val="footer"/>
    <w:basedOn w:val="Normal"/>
    <w:link w:val="FooterChar"/>
    <w:uiPriority w:val="99"/>
    <w:rsid w:val="009F32D7"/>
    <w:pPr>
      <w:tabs>
        <w:tab w:val="center" w:pos="4320"/>
        <w:tab w:val="right" w:pos="8640"/>
      </w:tabs>
    </w:pPr>
  </w:style>
  <w:style w:type="character" w:styleId="Hyperlink">
    <w:name w:val="Hyperlink"/>
    <w:basedOn w:val="DefaultParagraphFont"/>
    <w:rsid w:val="00140B64"/>
    <w:rPr>
      <w:color w:val="0000FF"/>
      <w:u w:val="single"/>
    </w:rPr>
  </w:style>
  <w:style w:type="paragraph" w:styleId="FootnoteText">
    <w:name w:val="footnote text"/>
    <w:aliases w:val="PFA,Footnote PFA,Spacer,Footnote Text pfa,Footnote pfa,Footnote pfa Char Char Char,Footnote Text Char1 Char1,Footnote Text Char Char Char1,Footnote Text Char1 Char Char Char,Footnote Text Char Char Char Char Char,PFA Cha"/>
    <w:basedOn w:val="Normal"/>
    <w:next w:val="Normal"/>
    <w:link w:val="FootnoteTextChar1"/>
    <w:rsid w:val="00294C2C"/>
    <w:pPr>
      <w:widowControl w:val="0"/>
      <w:spacing w:line="160" w:lineRule="exact"/>
      <w:ind w:hanging="720"/>
    </w:pPr>
    <w:rPr>
      <w:rFonts w:ascii="Times New Roman Bold" w:eastAsia="Times New Roman" w:hAnsi="Times New Roman Bold"/>
      <w:snapToGrid w:val="0"/>
      <w:sz w:val="16"/>
      <w:szCs w:val="20"/>
      <w:lang w:eastAsia="en-US"/>
    </w:rPr>
  </w:style>
  <w:style w:type="character" w:customStyle="1" w:styleId="FootnoteTextChar">
    <w:name w:val="Footnote Text Char"/>
    <w:basedOn w:val="DefaultParagraphFont"/>
    <w:rsid w:val="00294C2C"/>
    <w:rPr>
      <w:rFonts w:eastAsia="SimSun"/>
      <w:b/>
      <w:lang w:eastAsia="zh-CN"/>
    </w:rPr>
  </w:style>
  <w:style w:type="character" w:customStyle="1" w:styleId="FootnoteTextChar1">
    <w:name w:val="Footnote Text Char1"/>
    <w:aliases w:val="PFA Char,Footnote PFA Char,Spacer Char,Footnote Text pfa Char,Footnote pfa Char,Footnote pfa Char Char Char Char,Footnote Text Char1 Char1 Char,Footnote Text Char Char Char1 Char,Footnote Text Char1 Char Char Char Char,PFA Cha Char"/>
    <w:basedOn w:val="DefaultParagraphFont"/>
    <w:link w:val="FootnoteText"/>
    <w:rsid w:val="00294C2C"/>
    <w:rPr>
      <w:rFonts w:ascii="Times New Roman Bold" w:hAnsi="Times New Roman Bold"/>
      <w:b/>
      <w:snapToGrid w:val="0"/>
      <w:sz w:val="16"/>
    </w:rPr>
  </w:style>
  <w:style w:type="paragraph" w:styleId="ListParagraph">
    <w:name w:val="List Paragraph"/>
    <w:basedOn w:val="Normal"/>
    <w:uiPriority w:val="34"/>
    <w:qFormat/>
    <w:rsid w:val="00B619C9"/>
    <w:pPr>
      <w:contextualSpacing/>
    </w:pPr>
  </w:style>
  <w:style w:type="character" w:customStyle="1" w:styleId="apple-converted-space">
    <w:name w:val="apple-converted-space"/>
    <w:basedOn w:val="DefaultParagraphFont"/>
    <w:rsid w:val="002C3A00"/>
  </w:style>
  <w:style w:type="character" w:styleId="Emphasis">
    <w:name w:val="Emphasis"/>
    <w:basedOn w:val="DefaultParagraphFont"/>
    <w:uiPriority w:val="20"/>
    <w:qFormat/>
    <w:rsid w:val="002C3A00"/>
    <w:rPr>
      <w:i/>
      <w:iCs/>
    </w:rPr>
  </w:style>
  <w:style w:type="character" w:customStyle="1" w:styleId="FooterChar">
    <w:name w:val="Footer Char"/>
    <w:basedOn w:val="DefaultParagraphFont"/>
    <w:link w:val="Footer"/>
    <w:uiPriority w:val="99"/>
    <w:rsid w:val="00CE5674"/>
    <w:rPr>
      <w:rFonts w:eastAsia="SimSun"/>
      <w:b/>
      <w:sz w:val="28"/>
      <w:szCs w:val="28"/>
      <w:lang w:eastAsia="zh-CN"/>
    </w:rPr>
  </w:style>
  <w:style w:type="table" w:styleId="TableGrid">
    <w:name w:val="Table Grid"/>
    <w:basedOn w:val="TableNormal"/>
    <w:rsid w:val="00513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3133-E592-4A2E-92A8-FB502301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Inside Address</vt:lpstr>
    </vt:vector>
  </TitlesOfParts>
  <Company>Pawling Central School District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creator>kellerm</dc:creator>
  <cp:lastModifiedBy>Kim Fontana</cp:lastModifiedBy>
  <cp:revision>6</cp:revision>
  <cp:lastPrinted>2017-11-06T17:37:00Z</cp:lastPrinted>
  <dcterms:created xsi:type="dcterms:W3CDTF">2017-11-06T17:14:00Z</dcterms:created>
  <dcterms:modified xsi:type="dcterms:W3CDTF">2017-11-06T17:52:00Z</dcterms:modified>
</cp:coreProperties>
</file>